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E6" w:rsidRPr="0063518C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3518C">
        <w:rPr>
          <w:rFonts w:ascii="Times New Roman" w:hAnsi="Times New Roman"/>
          <w:sz w:val="28"/>
          <w:szCs w:val="28"/>
        </w:rPr>
        <w:t>Министерство образования и науки Луганской Народной Республики</w:t>
      </w:r>
    </w:p>
    <w:p w:rsidR="000877E6" w:rsidRPr="007E71BA" w:rsidRDefault="000877E6" w:rsidP="000877E6">
      <w:pPr>
        <w:pStyle w:val="ae"/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:rsidR="000877E6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3518C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0877E6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63518C">
        <w:rPr>
          <w:rFonts w:ascii="Times New Roman" w:hAnsi="Times New Roman"/>
          <w:sz w:val="28"/>
          <w:szCs w:val="28"/>
        </w:rPr>
        <w:t>среднего профессионального образованияЛуганской Народной Республики</w:t>
      </w:r>
    </w:p>
    <w:p w:rsidR="000877E6" w:rsidRPr="0063518C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2"/>
          <w:szCs w:val="22"/>
        </w:rPr>
      </w:pPr>
      <w:r w:rsidRPr="0063518C">
        <w:rPr>
          <w:rFonts w:ascii="Times New Roman" w:hAnsi="Times New Roman"/>
          <w:sz w:val="28"/>
          <w:szCs w:val="28"/>
        </w:rPr>
        <w:t>«Антрацитовский горный колледж»</w:t>
      </w:r>
    </w:p>
    <w:p w:rsidR="000877E6" w:rsidRPr="007E71BA" w:rsidRDefault="000877E6" w:rsidP="000877E6">
      <w:pPr>
        <w:pStyle w:val="ae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877E6" w:rsidRPr="007E71BA" w:rsidRDefault="000877E6" w:rsidP="000877E6">
      <w:pPr>
        <w:pStyle w:val="ae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10613" w:type="dxa"/>
        <w:tblLook w:val="01E0"/>
      </w:tblPr>
      <w:tblGrid>
        <w:gridCol w:w="5211"/>
        <w:gridCol w:w="5402"/>
      </w:tblGrid>
      <w:tr w:rsidR="000877E6" w:rsidRPr="007E71BA" w:rsidTr="00762F57">
        <w:tc>
          <w:tcPr>
            <w:tcW w:w="5211" w:type="dxa"/>
          </w:tcPr>
          <w:p w:rsidR="000877E6" w:rsidRPr="00306F17" w:rsidRDefault="000877E6" w:rsidP="00762F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РАССМОТРЕНО</w:t>
            </w:r>
          </w:p>
          <w:p w:rsidR="000877E6" w:rsidRPr="00306F17" w:rsidRDefault="000877E6" w:rsidP="00762F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306F17">
              <w:rPr>
                <w:bCs/>
                <w:sz w:val="28"/>
                <w:szCs w:val="28"/>
              </w:rPr>
              <w:t>на заседании</w:t>
            </w:r>
          </w:p>
          <w:p w:rsidR="000877E6" w:rsidRPr="00306F17" w:rsidRDefault="000877E6" w:rsidP="00762F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306F17">
              <w:rPr>
                <w:bCs/>
                <w:sz w:val="28"/>
                <w:szCs w:val="28"/>
              </w:rPr>
              <w:t xml:space="preserve"> педагогического совета</w:t>
            </w:r>
          </w:p>
          <w:p w:rsidR="000877E6" w:rsidRPr="00306F17" w:rsidRDefault="000877E6" w:rsidP="00762F57">
            <w:pPr>
              <w:keepNext/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  <w:u w:val="single"/>
              </w:rPr>
              <w:t xml:space="preserve">  02  </w:t>
            </w:r>
            <w:r w:rsidRPr="00306F17">
              <w:rPr>
                <w:bCs/>
                <w:sz w:val="28"/>
                <w:szCs w:val="28"/>
              </w:rPr>
              <w:t>»</w:t>
            </w:r>
            <w:r w:rsidRPr="00C0280C">
              <w:rPr>
                <w:bCs/>
                <w:sz w:val="28"/>
                <w:szCs w:val="28"/>
                <w:u w:val="single"/>
              </w:rPr>
              <w:t>апреля 2</w:t>
            </w:r>
            <w:r w:rsidRPr="00306F17">
              <w:rPr>
                <w:bCs/>
                <w:sz w:val="28"/>
                <w:szCs w:val="28"/>
              </w:rPr>
              <w:t>020 г.</w:t>
            </w:r>
          </w:p>
          <w:p w:rsidR="000877E6" w:rsidRPr="00C0280C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u w:val="single"/>
              </w:rPr>
            </w:pPr>
            <w:r w:rsidRPr="00306F17">
              <w:rPr>
                <w:bCs/>
                <w:sz w:val="28"/>
                <w:szCs w:val="28"/>
              </w:rPr>
              <w:t xml:space="preserve">Протокол </w:t>
            </w:r>
            <w:r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  <w:u w:val="single"/>
              </w:rPr>
              <w:t xml:space="preserve">   9  </w:t>
            </w:r>
            <w:r w:rsidRPr="002D5436">
              <w:rPr>
                <w:bCs/>
                <w:color w:val="FFFFFF"/>
                <w:sz w:val="28"/>
                <w:szCs w:val="28"/>
                <w:u w:val="single"/>
              </w:rPr>
              <w:t>.</w:t>
            </w:r>
          </w:p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5402" w:type="dxa"/>
          </w:tcPr>
          <w:p w:rsidR="000877E6" w:rsidRPr="00306F17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0877E6" w:rsidRPr="00306F17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06F17">
              <w:rPr>
                <w:sz w:val="28"/>
                <w:szCs w:val="28"/>
              </w:rPr>
              <w:t>Директор ГБОУ СПО ЛНР «АГК»</w:t>
            </w:r>
          </w:p>
          <w:p w:rsidR="000877E6" w:rsidRPr="00306F17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06F17">
              <w:rPr>
                <w:sz w:val="28"/>
                <w:szCs w:val="28"/>
              </w:rPr>
              <w:t>____________ С.И.Князев</w:t>
            </w:r>
          </w:p>
          <w:p w:rsidR="000877E6" w:rsidRPr="00306F17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06F17">
              <w:rPr>
                <w:sz w:val="28"/>
                <w:szCs w:val="28"/>
              </w:rPr>
              <w:t>«____» ___________  2020 г.</w:t>
            </w:r>
          </w:p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</w:tbl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0877E6" w:rsidRDefault="000877E6" w:rsidP="000877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877E6" w:rsidRDefault="000877E6" w:rsidP="000877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877E6" w:rsidRDefault="000877E6" w:rsidP="000877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2"/>
          <w:szCs w:val="22"/>
        </w:rPr>
      </w:pPr>
    </w:p>
    <w:p w:rsidR="000877E6" w:rsidRPr="00306F17" w:rsidRDefault="000877E6" w:rsidP="000877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/>
          <w:bCs/>
          <w:sz w:val="36"/>
          <w:szCs w:val="36"/>
        </w:rPr>
      </w:pPr>
    </w:p>
    <w:p w:rsidR="000877E6" w:rsidRPr="00306F17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F17">
        <w:rPr>
          <w:rFonts w:ascii="Times New Roman" w:hAnsi="Times New Roman"/>
          <w:bCs/>
          <w:sz w:val="36"/>
          <w:szCs w:val="36"/>
        </w:rPr>
        <w:t>ОТЧЕТ  О САМООБСЛЕДОВАНИИ</w:t>
      </w:r>
      <w:r w:rsidRPr="007E71BA">
        <w:rPr>
          <w:rFonts w:ascii="Times New Roman" w:hAnsi="Times New Roman"/>
          <w:b/>
          <w:bCs/>
          <w:sz w:val="22"/>
          <w:szCs w:val="22"/>
        </w:rPr>
        <w:br/>
      </w:r>
      <w:r w:rsidRPr="00306F17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</w:t>
      </w:r>
    </w:p>
    <w:p w:rsidR="000877E6" w:rsidRPr="00306F17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F17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</w:p>
    <w:p w:rsidR="000877E6" w:rsidRPr="00306F17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F17">
        <w:rPr>
          <w:rFonts w:ascii="Times New Roman" w:hAnsi="Times New Roman"/>
          <w:sz w:val="28"/>
          <w:szCs w:val="28"/>
        </w:rPr>
        <w:t>Луганской Народной Республики</w:t>
      </w:r>
    </w:p>
    <w:p w:rsidR="000877E6" w:rsidRPr="00306F17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F17">
        <w:rPr>
          <w:rFonts w:ascii="Times New Roman" w:hAnsi="Times New Roman"/>
          <w:sz w:val="28"/>
          <w:szCs w:val="28"/>
        </w:rPr>
        <w:t>«Антрацитовский горный колледж»</w:t>
      </w:r>
    </w:p>
    <w:p w:rsidR="000877E6" w:rsidRPr="00306F17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306F17">
        <w:rPr>
          <w:rFonts w:ascii="Times New Roman" w:hAnsi="Times New Roman"/>
          <w:sz w:val="28"/>
          <w:szCs w:val="28"/>
        </w:rPr>
        <w:t xml:space="preserve"> (ГБОУ СПО ЛНР «АГК»)</w:t>
      </w:r>
    </w:p>
    <w:p w:rsidR="000877E6" w:rsidRPr="00175D39" w:rsidRDefault="000877E6" w:rsidP="000877E6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:rsidR="000877E6" w:rsidRPr="00175D39" w:rsidRDefault="000877E6" w:rsidP="000877E6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:rsidR="000877E6" w:rsidRPr="00175D39" w:rsidRDefault="000877E6" w:rsidP="000877E6">
      <w:pPr>
        <w:keepNext/>
        <w:widowControl w:val="0"/>
        <w:autoSpaceDE w:val="0"/>
        <w:autoSpaceDN w:val="0"/>
        <w:adjustRightInd w:val="0"/>
        <w:spacing w:line="276" w:lineRule="auto"/>
        <w:jc w:val="center"/>
        <w:rPr>
          <w:bCs/>
          <w:sz w:val="22"/>
          <w:szCs w:val="22"/>
        </w:rPr>
      </w:pPr>
    </w:p>
    <w:p w:rsidR="000877E6" w:rsidRPr="00306F17" w:rsidRDefault="000877E6" w:rsidP="000877E6">
      <w:pPr>
        <w:widowControl w:val="0"/>
        <w:autoSpaceDE w:val="0"/>
        <w:autoSpaceDN w:val="0"/>
        <w:adjustRightInd w:val="0"/>
        <w:spacing w:line="276" w:lineRule="auto"/>
        <w:ind w:firstLine="567"/>
        <w:jc w:val="right"/>
        <w:rPr>
          <w:bCs/>
          <w:sz w:val="28"/>
          <w:szCs w:val="28"/>
        </w:rPr>
      </w:pP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2"/>
          <w:szCs w:val="22"/>
        </w:rPr>
      </w:pP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2"/>
          <w:szCs w:val="22"/>
        </w:rPr>
      </w:pP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bCs/>
          <w:sz w:val="22"/>
          <w:szCs w:val="22"/>
        </w:rPr>
      </w:pPr>
    </w:p>
    <w:p w:rsidR="000877E6" w:rsidRPr="007E71BA" w:rsidRDefault="000877E6" w:rsidP="000877E6">
      <w:pPr>
        <w:pStyle w:val="ae"/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0877E6" w:rsidRDefault="000877E6" w:rsidP="000877E6">
      <w:pPr>
        <w:pStyle w:val="ae"/>
        <w:spacing w:line="276" w:lineRule="auto"/>
        <w:rPr>
          <w:rFonts w:ascii="Times New Roman" w:hAnsi="Times New Roman"/>
          <w:sz w:val="22"/>
          <w:szCs w:val="22"/>
        </w:rPr>
      </w:pPr>
    </w:p>
    <w:p w:rsidR="000877E6" w:rsidRDefault="000877E6" w:rsidP="000877E6">
      <w:pPr>
        <w:pStyle w:val="ae"/>
        <w:spacing w:line="276" w:lineRule="auto"/>
        <w:rPr>
          <w:rFonts w:ascii="Times New Roman" w:hAnsi="Times New Roman"/>
          <w:sz w:val="22"/>
          <w:szCs w:val="22"/>
        </w:rPr>
      </w:pPr>
    </w:p>
    <w:p w:rsidR="000877E6" w:rsidRDefault="000877E6" w:rsidP="000877E6">
      <w:pPr>
        <w:pStyle w:val="ae"/>
        <w:spacing w:line="276" w:lineRule="auto"/>
        <w:rPr>
          <w:rFonts w:ascii="Times New Roman" w:hAnsi="Times New Roman"/>
          <w:sz w:val="22"/>
          <w:szCs w:val="22"/>
        </w:rPr>
      </w:pPr>
    </w:p>
    <w:p w:rsidR="000877E6" w:rsidRDefault="000877E6" w:rsidP="000877E6">
      <w:pPr>
        <w:pStyle w:val="ae"/>
        <w:spacing w:line="276" w:lineRule="auto"/>
        <w:rPr>
          <w:rFonts w:ascii="Times New Roman" w:hAnsi="Times New Roman"/>
          <w:sz w:val="22"/>
          <w:szCs w:val="22"/>
        </w:rPr>
      </w:pPr>
    </w:p>
    <w:p w:rsidR="000877E6" w:rsidRDefault="000877E6" w:rsidP="000877E6">
      <w:pPr>
        <w:pStyle w:val="ae"/>
        <w:spacing w:line="276" w:lineRule="auto"/>
        <w:rPr>
          <w:rFonts w:ascii="Times New Roman" w:hAnsi="Times New Roman"/>
          <w:sz w:val="22"/>
          <w:szCs w:val="22"/>
        </w:rPr>
      </w:pPr>
    </w:p>
    <w:p w:rsidR="000877E6" w:rsidRPr="007E71BA" w:rsidRDefault="000877E6" w:rsidP="000877E6">
      <w:pPr>
        <w:pStyle w:val="ae"/>
        <w:spacing w:line="276" w:lineRule="auto"/>
        <w:rPr>
          <w:rFonts w:ascii="Times New Roman" w:hAnsi="Times New Roman"/>
          <w:sz w:val="22"/>
          <w:szCs w:val="22"/>
        </w:rPr>
      </w:pPr>
    </w:p>
    <w:p w:rsidR="000877E6" w:rsidRPr="00242B5E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0877E6" w:rsidRPr="00242B5E" w:rsidRDefault="00762F57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0877E6" w:rsidRPr="00242B5E">
        <w:rPr>
          <w:rFonts w:ascii="Times New Roman" w:hAnsi="Times New Roman"/>
          <w:sz w:val="28"/>
          <w:szCs w:val="28"/>
        </w:rPr>
        <w:t xml:space="preserve"> Антрацит</w:t>
      </w:r>
    </w:p>
    <w:p w:rsidR="000877E6" w:rsidRPr="00242B5E" w:rsidRDefault="000877E6" w:rsidP="000877E6">
      <w:pPr>
        <w:pStyle w:val="ae"/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242B5E">
        <w:rPr>
          <w:rFonts w:ascii="Times New Roman" w:hAnsi="Times New Roman"/>
          <w:sz w:val="28"/>
          <w:szCs w:val="28"/>
        </w:rPr>
        <w:t xml:space="preserve"> 2020</w:t>
      </w:r>
    </w:p>
    <w:p w:rsidR="000877E6" w:rsidRDefault="000877E6" w:rsidP="000877E6">
      <w:pPr>
        <w:spacing w:line="360" w:lineRule="auto"/>
        <w:jc w:val="center"/>
        <w:rPr>
          <w:b/>
          <w:bCs/>
          <w:sz w:val="22"/>
          <w:szCs w:val="22"/>
        </w:rPr>
      </w:pPr>
      <w:r w:rsidRPr="007E71BA">
        <w:rPr>
          <w:sz w:val="22"/>
          <w:szCs w:val="22"/>
        </w:rPr>
        <w:br w:type="page"/>
      </w:r>
      <w:r w:rsidRPr="007E71BA">
        <w:rPr>
          <w:b/>
          <w:bCs/>
          <w:sz w:val="22"/>
          <w:szCs w:val="22"/>
        </w:rPr>
        <w:lastRenderedPageBreak/>
        <w:t>СОДЕРЖАНИЕ</w:t>
      </w: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360" w:lineRule="auto"/>
        <w:ind w:hanging="2160"/>
        <w:jc w:val="center"/>
        <w:rPr>
          <w:b/>
          <w:bCs/>
          <w:sz w:val="22"/>
          <w:szCs w:val="22"/>
        </w:rPr>
      </w:pPr>
    </w:p>
    <w:tbl>
      <w:tblPr>
        <w:tblW w:w="0" w:type="auto"/>
        <w:tblLook w:val="04A0"/>
      </w:tblPr>
      <w:tblGrid>
        <w:gridCol w:w="584"/>
        <w:gridCol w:w="8164"/>
        <w:gridCol w:w="822"/>
      </w:tblGrid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Пояснительная записка…………………………………………….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3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Организационно-правовое обеспечение образовательной деятельности………………………………………………………...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4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Структура и система управления образовательным учреждением………………………………………………………..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7</w:t>
            </w:r>
          </w:p>
        </w:tc>
      </w:tr>
      <w:tr w:rsidR="000877E6" w:rsidRPr="00815A44" w:rsidTr="00762F57">
        <w:trPr>
          <w:trHeight w:val="852"/>
        </w:trPr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15A44">
              <w:rPr>
                <w:color w:val="auto"/>
                <w:sz w:val="28"/>
                <w:szCs w:val="28"/>
              </w:rPr>
              <w:t>Структура и содержание подготовки  квалифицированных рабочих, служащих…………………………………………………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10</w:t>
            </w:r>
          </w:p>
        </w:tc>
      </w:tr>
      <w:tr w:rsidR="000877E6" w:rsidRPr="00815A44" w:rsidTr="00762F57">
        <w:trPr>
          <w:trHeight w:val="852"/>
        </w:trPr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pStyle w:val="Default"/>
              <w:spacing w:line="360" w:lineRule="auto"/>
              <w:jc w:val="both"/>
              <w:rPr>
                <w:color w:val="auto"/>
                <w:sz w:val="28"/>
                <w:szCs w:val="28"/>
              </w:rPr>
            </w:pPr>
            <w:r w:rsidRPr="00815A44">
              <w:rPr>
                <w:color w:val="auto"/>
                <w:sz w:val="28"/>
                <w:szCs w:val="28"/>
              </w:rPr>
              <w:t>3.1. Структура подготовки квалифицированных рабочих, служащих…………………………………………………………..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10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3.2. С</w:t>
            </w:r>
            <w:r w:rsidRPr="00815A44">
              <w:rPr>
                <w:sz w:val="28"/>
                <w:szCs w:val="28"/>
              </w:rPr>
              <w:t>одержание подготовки  квалифицированных рабочих, служащих………………………………………………………………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13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15A44">
              <w:rPr>
                <w:sz w:val="28"/>
                <w:szCs w:val="28"/>
              </w:rPr>
              <w:t>Организация учебного процесса……………………………………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16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Качество реализации основных профессиональных образовательных программ…………………………………………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23</w:t>
            </w:r>
          </w:p>
        </w:tc>
      </w:tr>
      <w:tr w:rsidR="000877E6" w:rsidRPr="00815A44" w:rsidTr="00762F57">
        <w:trPr>
          <w:trHeight w:val="542"/>
        </w:trPr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pStyle w:val="Default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815A44">
              <w:rPr>
                <w:bCs/>
                <w:color w:val="auto"/>
                <w:sz w:val="28"/>
                <w:szCs w:val="28"/>
              </w:rPr>
              <w:t>Востребованность выпускников……………………………………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29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Учебно-методическое обеспечение образовательного процесса….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31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8.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Библиотечно-информационное обеспечение……………………….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38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9.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Воспитательная работа………………………………………………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39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10.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Спортивно-оздоровительная работа…………………………………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49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11.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Кадровое обеспечение образовательного процесса……………….</w:t>
            </w:r>
            <w:proofErr w:type="gramStart"/>
            <w:r w:rsidRPr="00815A44">
              <w:rPr>
                <w:b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822" w:type="dxa"/>
            <w:shd w:val="clear" w:color="auto" w:fill="auto"/>
          </w:tcPr>
          <w:p w:rsidR="000877E6" w:rsidRPr="00815A44" w:rsidRDefault="00032630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12.</w:t>
            </w: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Материально-техническое обеспечение…………………………….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52</w:t>
            </w:r>
          </w:p>
        </w:tc>
      </w:tr>
      <w:tr w:rsidR="00032630" w:rsidRPr="00815A44" w:rsidTr="00762F57">
        <w:tc>
          <w:tcPr>
            <w:tcW w:w="584" w:type="dxa"/>
            <w:shd w:val="clear" w:color="auto" w:fill="auto"/>
          </w:tcPr>
          <w:p w:rsidR="00032630" w:rsidRPr="00815A44" w:rsidRDefault="00032630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</w:t>
            </w:r>
          </w:p>
        </w:tc>
        <w:tc>
          <w:tcPr>
            <w:tcW w:w="8164" w:type="dxa"/>
            <w:shd w:val="clear" w:color="auto" w:fill="auto"/>
          </w:tcPr>
          <w:p w:rsidR="00032630" w:rsidRPr="00815A44" w:rsidRDefault="00032630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деятельности …………………………………………….</w:t>
            </w:r>
          </w:p>
        </w:tc>
        <w:tc>
          <w:tcPr>
            <w:tcW w:w="822" w:type="dxa"/>
            <w:shd w:val="clear" w:color="auto" w:fill="auto"/>
          </w:tcPr>
          <w:p w:rsidR="00032630" w:rsidRPr="00815A44" w:rsidRDefault="00032630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54</w:t>
            </w:r>
          </w:p>
        </w:tc>
      </w:tr>
      <w:tr w:rsidR="000877E6" w:rsidRPr="00815A44" w:rsidTr="00762F57">
        <w:tc>
          <w:tcPr>
            <w:tcW w:w="58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8164" w:type="dxa"/>
            <w:shd w:val="clear" w:color="auto" w:fill="auto"/>
          </w:tcPr>
          <w:p w:rsidR="000877E6" w:rsidRPr="00815A44" w:rsidRDefault="000877E6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 w:rsidRPr="00815A44">
              <w:rPr>
                <w:bCs/>
                <w:sz w:val="28"/>
                <w:szCs w:val="28"/>
              </w:rPr>
              <w:t>Общие выводы………………………………………………………...</w:t>
            </w:r>
          </w:p>
        </w:tc>
        <w:tc>
          <w:tcPr>
            <w:tcW w:w="822" w:type="dxa"/>
            <w:shd w:val="clear" w:color="auto" w:fill="auto"/>
          </w:tcPr>
          <w:p w:rsidR="000877E6" w:rsidRPr="00815A44" w:rsidRDefault="00032630" w:rsidP="000877E6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60</w:t>
            </w:r>
          </w:p>
        </w:tc>
      </w:tr>
    </w:tbl>
    <w:p w:rsidR="000877E6" w:rsidRPr="007E71BA" w:rsidRDefault="000877E6" w:rsidP="000877E6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877E6" w:rsidRPr="007E71BA" w:rsidRDefault="000877E6" w:rsidP="000877E6">
      <w:pPr>
        <w:widowControl w:val="0"/>
        <w:tabs>
          <w:tab w:val="left" w:pos="9072"/>
        </w:tabs>
        <w:autoSpaceDE w:val="0"/>
        <w:autoSpaceDN w:val="0"/>
        <w:adjustRightInd w:val="0"/>
        <w:spacing w:line="360" w:lineRule="auto"/>
        <w:jc w:val="both"/>
        <w:rPr>
          <w:bCs/>
          <w:sz w:val="22"/>
          <w:szCs w:val="22"/>
        </w:rPr>
      </w:pP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ind w:hanging="2160"/>
        <w:jc w:val="both"/>
        <w:rPr>
          <w:bCs/>
          <w:sz w:val="22"/>
          <w:szCs w:val="22"/>
        </w:rPr>
      </w:pPr>
    </w:p>
    <w:p w:rsidR="000877E6" w:rsidRPr="007E71BA" w:rsidRDefault="000877E6" w:rsidP="000877E6">
      <w:pPr>
        <w:widowControl w:val="0"/>
        <w:autoSpaceDE w:val="0"/>
        <w:autoSpaceDN w:val="0"/>
        <w:adjustRightInd w:val="0"/>
        <w:spacing w:line="276" w:lineRule="auto"/>
        <w:ind w:hanging="2160"/>
        <w:jc w:val="both"/>
        <w:rPr>
          <w:bCs/>
          <w:sz w:val="22"/>
          <w:szCs w:val="22"/>
        </w:rPr>
      </w:pPr>
    </w:p>
    <w:p w:rsidR="000877E6" w:rsidRPr="007E71BA" w:rsidRDefault="000877E6" w:rsidP="000877E6">
      <w:pPr>
        <w:spacing w:line="276" w:lineRule="auto"/>
        <w:jc w:val="both"/>
        <w:rPr>
          <w:sz w:val="22"/>
          <w:szCs w:val="22"/>
        </w:rPr>
      </w:pPr>
    </w:p>
    <w:p w:rsidR="000877E6" w:rsidRPr="007E71BA" w:rsidRDefault="000877E6" w:rsidP="000877E6">
      <w:pPr>
        <w:spacing w:line="276" w:lineRule="auto"/>
        <w:jc w:val="both"/>
        <w:rPr>
          <w:sz w:val="22"/>
          <w:szCs w:val="22"/>
        </w:rPr>
      </w:pPr>
    </w:p>
    <w:p w:rsidR="000877E6" w:rsidRPr="007E71BA" w:rsidRDefault="000877E6" w:rsidP="000877E6">
      <w:pPr>
        <w:spacing w:line="276" w:lineRule="auto"/>
        <w:jc w:val="both"/>
        <w:rPr>
          <w:sz w:val="22"/>
          <w:szCs w:val="22"/>
        </w:rPr>
      </w:pPr>
    </w:p>
    <w:p w:rsidR="000877E6" w:rsidRDefault="000877E6" w:rsidP="000877E6">
      <w:pPr>
        <w:spacing w:line="276" w:lineRule="auto"/>
        <w:jc w:val="both"/>
        <w:rPr>
          <w:sz w:val="22"/>
          <w:szCs w:val="22"/>
        </w:rPr>
      </w:pPr>
    </w:p>
    <w:p w:rsidR="000877E6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  <w:r w:rsidRPr="00824669">
        <w:rPr>
          <w:b/>
          <w:bCs/>
          <w:sz w:val="28"/>
          <w:szCs w:val="28"/>
        </w:rPr>
        <w:lastRenderedPageBreak/>
        <w:t>Пояснительная записка</w:t>
      </w:r>
    </w:p>
    <w:p w:rsidR="002324D3" w:rsidRPr="002324D3" w:rsidRDefault="002324D3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0"/>
          <w:szCs w:val="20"/>
        </w:rPr>
      </w:pPr>
    </w:p>
    <w:p w:rsidR="000877E6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00E15">
        <w:rPr>
          <w:sz w:val="28"/>
          <w:szCs w:val="28"/>
        </w:rPr>
        <w:t xml:space="preserve">Отчет о </w:t>
      </w:r>
      <w:proofErr w:type="spellStart"/>
      <w:r w:rsidRPr="00600E15">
        <w:rPr>
          <w:sz w:val="28"/>
          <w:szCs w:val="28"/>
        </w:rPr>
        <w:t>самообследовании</w:t>
      </w:r>
      <w:proofErr w:type="spellEnd"/>
      <w:r w:rsidRPr="00600E15">
        <w:rPr>
          <w:sz w:val="28"/>
          <w:szCs w:val="28"/>
        </w:rPr>
        <w:t xml:space="preserve"> – аналитический документ, составленный по результатам 2019 года и содержащий комплексную характеристику состояния колледжа, результатов его деятельности за отчетный период и динамику основных показателей функционирования и развития.</w:t>
      </w:r>
    </w:p>
    <w:p w:rsidR="000877E6" w:rsidRPr="00600E15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824669">
        <w:rPr>
          <w:sz w:val="28"/>
          <w:szCs w:val="28"/>
        </w:rPr>
        <w:t>амообследование</w:t>
      </w:r>
      <w:proofErr w:type="spellEnd"/>
      <w:r w:rsidRPr="00824669">
        <w:rPr>
          <w:sz w:val="28"/>
          <w:szCs w:val="28"/>
        </w:rPr>
        <w:t xml:space="preserve">  проведено в соответствии </w:t>
      </w:r>
      <w:proofErr w:type="gramStart"/>
      <w:r w:rsidRPr="00824669">
        <w:rPr>
          <w:sz w:val="28"/>
          <w:szCs w:val="28"/>
        </w:rPr>
        <w:t>с</w:t>
      </w:r>
      <w:proofErr w:type="gramEnd"/>
      <w:r w:rsidRPr="00824669">
        <w:rPr>
          <w:sz w:val="28"/>
          <w:szCs w:val="28"/>
        </w:rPr>
        <w:t xml:space="preserve">: </w:t>
      </w:r>
    </w:p>
    <w:p w:rsidR="000877E6" w:rsidRPr="00824669" w:rsidRDefault="000877E6" w:rsidP="000877E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4669">
        <w:rPr>
          <w:sz w:val="28"/>
          <w:szCs w:val="28"/>
        </w:rPr>
        <w:t>пунктом 3 части 2 статьи 27 Закона Луганской Народной Республики  от 30.09.2016г. № 128-</w:t>
      </w:r>
      <w:r w:rsidRPr="00824669">
        <w:rPr>
          <w:sz w:val="28"/>
          <w:szCs w:val="28"/>
          <w:lang w:val="en-US"/>
        </w:rPr>
        <w:t>II</w:t>
      </w:r>
      <w:r w:rsidRPr="00824669">
        <w:rPr>
          <w:sz w:val="28"/>
          <w:szCs w:val="28"/>
        </w:rPr>
        <w:t xml:space="preserve"> "Об образовании" (с изменениями);</w:t>
      </w:r>
    </w:p>
    <w:p w:rsidR="000877E6" w:rsidRPr="00824669" w:rsidRDefault="000877E6" w:rsidP="000877E6">
      <w:pPr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24669">
        <w:rPr>
          <w:sz w:val="28"/>
          <w:szCs w:val="28"/>
        </w:rPr>
        <w:t xml:space="preserve">Приказом Министерства образования и науки Луганской Народной Республики  от 17.12.2019г. № 1995-од, "Об утверждении Порядка проведения самообследования образовательной организацией (учреждением)", </w:t>
      </w:r>
      <w:proofErr w:type="spellStart"/>
      <w:r w:rsidRPr="00824669">
        <w:rPr>
          <w:sz w:val="28"/>
          <w:szCs w:val="28"/>
        </w:rPr>
        <w:t>зарегистрированым</w:t>
      </w:r>
      <w:proofErr w:type="spellEnd"/>
      <w:r w:rsidRPr="00824669">
        <w:rPr>
          <w:sz w:val="28"/>
          <w:szCs w:val="28"/>
        </w:rPr>
        <w:t xml:space="preserve"> в Министерстве юстиции Луганской Народной Республики 23.12.2019 за № 618/3167;</w:t>
      </w:r>
    </w:p>
    <w:p w:rsidR="000877E6" w:rsidRPr="00824669" w:rsidRDefault="000877E6" w:rsidP="000877E6">
      <w:pPr>
        <w:pStyle w:val="ae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24669">
        <w:rPr>
          <w:rFonts w:ascii="Times New Roman" w:hAnsi="Times New Roman"/>
          <w:sz w:val="28"/>
          <w:szCs w:val="28"/>
        </w:rPr>
        <w:t xml:space="preserve">Приказом Министерства образования и науки Луганской Народной Республикиот 19.12.2019 г. № 2009-од «Об утверждении показателей деятельности образовательной </w:t>
      </w:r>
      <w:proofErr w:type="spellStart"/>
      <w:r w:rsidRPr="00824669">
        <w:rPr>
          <w:rFonts w:ascii="Times New Roman" w:hAnsi="Times New Roman"/>
          <w:sz w:val="28"/>
          <w:szCs w:val="28"/>
        </w:rPr>
        <w:t>организаци</w:t>
      </w:r>
      <w:proofErr w:type="spellEnd"/>
      <w:r w:rsidRPr="00824669">
        <w:rPr>
          <w:rFonts w:ascii="Times New Roman" w:hAnsi="Times New Roman"/>
          <w:sz w:val="28"/>
          <w:szCs w:val="28"/>
        </w:rPr>
        <w:t xml:space="preserve"> (учреждения), подлежащей </w:t>
      </w:r>
      <w:proofErr w:type="spellStart"/>
      <w:r w:rsidRPr="00824669">
        <w:rPr>
          <w:rFonts w:ascii="Times New Roman" w:hAnsi="Times New Roman"/>
          <w:sz w:val="28"/>
          <w:szCs w:val="28"/>
        </w:rPr>
        <w:t>самообследованию</w:t>
      </w:r>
      <w:proofErr w:type="spellEnd"/>
      <w:r w:rsidRPr="00824669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824669">
        <w:rPr>
          <w:rFonts w:ascii="Times New Roman" w:hAnsi="Times New Roman"/>
          <w:sz w:val="28"/>
          <w:szCs w:val="28"/>
        </w:rPr>
        <w:t>зарегистрированым</w:t>
      </w:r>
      <w:proofErr w:type="spellEnd"/>
      <w:r w:rsidRPr="00824669">
        <w:rPr>
          <w:rFonts w:ascii="Times New Roman" w:hAnsi="Times New Roman"/>
          <w:sz w:val="28"/>
          <w:szCs w:val="28"/>
        </w:rPr>
        <w:t xml:space="preserve"> в Министерстве юстиции Луганской Народной Республики 09.01.2020 за № 1/3185. </w:t>
      </w:r>
    </w:p>
    <w:p w:rsidR="000877E6" w:rsidRPr="00004783" w:rsidRDefault="000877E6" w:rsidP="000877E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4783">
        <w:rPr>
          <w:rFonts w:ascii="Times New Roman" w:hAnsi="Times New Roman"/>
          <w:sz w:val="28"/>
          <w:szCs w:val="28"/>
        </w:rPr>
        <w:t>Основанием для самообследования деятельности  ГБОУ СПО ЛНР «</w:t>
      </w:r>
      <w:r>
        <w:rPr>
          <w:rFonts w:ascii="Times New Roman" w:hAnsi="Times New Roman"/>
          <w:sz w:val="28"/>
          <w:szCs w:val="28"/>
        </w:rPr>
        <w:t>Антрацитовский горн</w:t>
      </w:r>
      <w:r w:rsidRPr="00004783">
        <w:rPr>
          <w:rFonts w:ascii="Times New Roman" w:hAnsi="Times New Roman"/>
          <w:sz w:val="28"/>
          <w:szCs w:val="28"/>
        </w:rPr>
        <w:t>ый колледж» является приказ директора колледжа от 20.02.2020  г. № 28-од.</w:t>
      </w:r>
    </w:p>
    <w:p w:rsidR="000877E6" w:rsidRPr="00004783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04783">
        <w:rPr>
          <w:sz w:val="28"/>
          <w:szCs w:val="28"/>
        </w:rPr>
        <w:t>Цел</w:t>
      </w:r>
      <w:r>
        <w:rPr>
          <w:sz w:val="28"/>
          <w:szCs w:val="28"/>
        </w:rPr>
        <w:t>ями</w:t>
      </w:r>
      <w:r w:rsidRPr="00004783">
        <w:rPr>
          <w:sz w:val="28"/>
          <w:szCs w:val="28"/>
        </w:rPr>
        <w:t xml:space="preserve"> проведения самообследования являются обеспечение доступности и открытости информации о деятельности ГБОУ СПО ЛНР «АГК», а также подготовка отчета о результатах самообследования</w:t>
      </w:r>
      <w:r>
        <w:rPr>
          <w:sz w:val="28"/>
          <w:szCs w:val="28"/>
        </w:rPr>
        <w:t xml:space="preserve"> за период</w:t>
      </w:r>
      <w:r w:rsidRPr="00004783">
        <w:rPr>
          <w:sz w:val="28"/>
          <w:szCs w:val="28"/>
        </w:rPr>
        <w:t xml:space="preserve"> с 01.01.2019 г. по 31.12.2019 г. </w:t>
      </w:r>
    </w:p>
    <w:p w:rsidR="000877E6" w:rsidRPr="007E71BA" w:rsidRDefault="000877E6" w:rsidP="000877E6">
      <w:pPr>
        <w:pStyle w:val="ae"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004783">
        <w:rPr>
          <w:rFonts w:ascii="Times New Roman" w:hAnsi="Times New Roman"/>
          <w:sz w:val="28"/>
          <w:szCs w:val="28"/>
        </w:rPr>
        <w:t xml:space="preserve">В процессе самообследования комиссией по проведению самообследования, организованной приказом директора колледжа от 20.02.2020г. № 28-од, проведена оценка образовательной деятельности, системы управления организации, содержания и качества подготовки </w:t>
      </w:r>
      <w:r w:rsidRPr="00004783">
        <w:rPr>
          <w:rFonts w:ascii="Times New Roman" w:hAnsi="Times New Roman"/>
          <w:sz w:val="28"/>
          <w:szCs w:val="28"/>
        </w:rPr>
        <w:lastRenderedPageBreak/>
        <w:t>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колледжа</w:t>
      </w:r>
      <w:proofErr w:type="gramEnd"/>
    </w:p>
    <w:p w:rsidR="000877E6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47358">
        <w:rPr>
          <w:rFonts w:ascii="Times New Roman" w:hAnsi="Times New Roman"/>
          <w:sz w:val="28"/>
          <w:szCs w:val="28"/>
          <w:lang w:val="ru-RU"/>
        </w:rPr>
        <w:t>Самообследование</w:t>
      </w:r>
      <w:proofErr w:type="spellEnd"/>
      <w:r w:rsidRPr="00B47358">
        <w:rPr>
          <w:rFonts w:ascii="Times New Roman" w:hAnsi="Times New Roman"/>
          <w:sz w:val="28"/>
          <w:szCs w:val="28"/>
          <w:lang w:val="ru-RU"/>
        </w:rPr>
        <w:t xml:space="preserve"> проводилось</w:t>
      </w:r>
      <w:r>
        <w:rPr>
          <w:rFonts w:ascii="Times New Roman" w:hAnsi="Times New Roman"/>
          <w:sz w:val="28"/>
          <w:szCs w:val="28"/>
          <w:lang w:val="ru-RU"/>
        </w:rPr>
        <w:t xml:space="preserve">  комиссией, согласно плана-графика проведения самообследования, </w:t>
      </w:r>
      <w:r w:rsidRPr="00B47358">
        <w:rPr>
          <w:rFonts w:ascii="Times New Roman" w:hAnsi="Times New Roman"/>
          <w:sz w:val="28"/>
          <w:szCs w:val="28"/>
          <w:lang w:val="ru-RU"/>
        </w:rPr>
        <w:t>в сроки установленные приказом о проведении самообследования (приказ 20.02.2020г. № 28-од).</w:t>
      </w:r>
    </w:p>
    <w:p w:rsidR="000877E6" w:rsidRPr="00B47358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Состав комиссии:</w:t>
      </w:r>
    </w:p>
    <w:p w:rsidR="000877E6" w:rsidRPr="00A65E41" w:rsidRDefault="000877E6" w:rsidP="000877E6">
      <w:pPr>
        <w:pStyle w:val="af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65E41">
        <w:rPr>
          <w:rFonts w:ascii="Times New Roman" w:hAnsi="Times New Roman"/>
          <w:sz w:val="28"/>
          <w:szCs w:val="28"/>
          <w:lang w:val="ru-RU"/>
        </w:rPr>
        <w:t>Председатель  комиссии – директор АГК Князев С.И.</w:t>
      </w:r>
    </w:p>
    <w:p w:rsidR="000877E6" w:rsidRDefault="000877E6" w:rsidP="000877E6">
      <w:pPr>
        <w:pStyle w:val="af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A65E41">
        <w:rPr>
          <w:rFonts w:ascii="Times New Roman" w:hAnsi="Times New Roman"/>
          <w:spacing w:val="2"/>
          <w:sz w:val="28"/>
          <w:szCs w:val="28"/>
          <w:lang w:val="ru-RU"/>
        </w:rPr>
        <w:t xml:space="preserve">Члены  комиссии: </w:t>
      </w:r>
      <w:r w:rsidRPr="00A65E41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</w:t>
      </w:r>
      <w:proofErr w:type="gramStart"/>
      <w:r w:rsidRPr="00A65E41">
        <w:rPr>
          <w:rFonts w:ascii="Times New Roman" w:hAnsi="Times New Roman"/>
          <w:sz w:val="28"/>
          <w:szCs w:val="28"/>
          <w:lang w:val="ru-RU"/>
        </w:rPr>
        <w:t>УПР</w:t>
      </w:r>
      <w:proofErr w:type="gramEnd"/>
      <w:r w:rsidRPr="00A65E41">
        <w:rPr>
          <w:rFonts w:ascii="Times New Roman" w:hAnsi="Times New Roman"/>
          <w:sz w:val="28"/>
          <w:szCs w:val="28"/>
          <w:lang w:val="ru-RU"/>
        </w:rPr>
        <w:t xml:space="preserve"> Пожидаева Т.Н.</w:t>
      </w:r>
    </w:p>
    <w:p w:rsidR="000877E6" w:rsidRPr="00A65E41" w:rsidRDefault="000877E6" w:rsidP="000877E6">
      <w:pPr>
        <w:pStyle w:val="af4"/>
        <w:spacing w:after="0" w:line="360" w:lineRule="auto"/>
        <w:ind w:left="2268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A65E41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УВР </w:t>
      </w:r>
      <w:r w:rsidRPr="00A65E41">
        <w:rPr>
          <w:rFonts w:ascii="Times New Roman" w:hAnsi="Times New Roman"/>
          <w:spacing w:val="2"/>
          <w:sz w:val="28"/>
          <w:szCs w:val="28"/>
          <w:lang w:val="ru-RU"/>
        </w:rPr>
        <w:t>Киселева В.А.</w:t>
      </w:r>
    </w:p>
    <w:p w:rsidR="000877E6" w:rsidRPr="00A65E41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5E41">
        <w:rPr>
          <w:rFonts w:ascii="Times New Roman" w:hAnsi="Times New Roman"/>
          <w:spacing w:val="2"/>
          <w:sz w:val="28"/>
          <w:szCs w:val="28"/>
          <w:lang w:val="ru-RU"/>
        </w:rPr>
        <w:t xml:space="preserve"> методист Плакида О.Г.</w:t>
      </w:r>
    </w:p>
    <w:p w:rsidR="000877E6" w:rsidRPr="00A65E41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5E41">
        <w:rPr>
          <w:rFonts w:ascii="Times New Roman" w:hAnsi="Times New Roman"/>
          <w:sz w:val="28"/>
          <w:szCs w:val="28"/>
          <w:lang w:val="ru-RU"/>
        </w:rPr>
        <w:t xml:space="preserve">главный бухгалтер  Митченко Л.М. </w:t>
      </w:r>
    </w:p>
    <w:p w:rsidR="000877E6" w:rsidRPr="00A65E41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5E41">
        <w:rPr>
          <w:rFonts w:ascii="Times New Roman" w:hAnsi="Times New Roman"/>
          <w:sz w:val="28"/>
          <w:szCs w:val="28"/>
          <w:lang w:val="ru-RU"/>
        </w:rPr>
        <w:t>инспектор по кадрам  Филипкина Н.Н.</w:t>
      </w:r>
    </w:p>
    <w:p w:rsidR="000877E6" w:rsidRPr="00A65E41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65E41">
        <w:rPr>
          <w:rFonts w:ascii="Times New Roman" w:hAnsi="Times New Roman"/>
          <w:sz w:val="28"/>
          <w:szCs w:val="28"/>
          <w:lang w:val="ru-RU"/>
        </w:rPr>
        <w:t>библиотекарь Чащина З.И.</w:t>
      </w:r>
    </w:p>
    <w:p w:rsidR="000877E6" w:rsidRPr="00A65E41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A65E41">
        <w:rPr>
          <w:sz w:val="28"/>
          <w:szCs w:val="28"/>
        </w:rPr>
        <w:t xml:space="preserve">Результаты </w:t>
      </w:r>
      <w:proofErr w:type="spellStart"/>
      <w:r w:rsidRPr="00A65E41">
        <w:rPr>
          <w:sz w:val="28"/>
          <w:szCs w:val="28"/>
        </w:rPr>
        <w:t>самообследования</w:t>
      </w:r>
      <w:r w:rsidRPr="00A65E41">
        <w:rPr>
          <w:color w:val="000000"/>
          <w:sz w:val="28"/>
          <w:szCs w:val="28"/>
        </w:rPr>
        <w:t>рассмотрены</w:t>
      </w:r>
      <w:proofErr w:type="spellEnd"/>
      <w:r w:rsidRPr="00A65E41">
        <w:rPr>
          <w:color w:val="000000"/>
          <w:sz w:val="28"/>
          <w:szCs w:val="28"/>
        </w:rPr>
        <w:t xml:space="preserve"> на заседании педагогического </w:t>
      </w:r>
      <w:r w:rsidRPr="00C0280C">
        <w:rPr>
          <w:sz w:val="28"/>
          <w:szCs w:val="28"/>
        </w:rPr>
        <w:t>совета №</w:t>
      </w:r>
      <w:r>
        <w:rPr>
          <w:sz w:val="28"/>
          <w:szCs w:val="28"/>
        </w:rPr>
        <w:t xml:space="preserve"> 9 </w:t>
      </w:r>
      <w:r w:rsidRPr="00C0280C">
        <w:rPr>
          <w:sz w:val="28"/>
          <w:szCs w:val="28"/>
        </w:rPr>
        <w:t>от 02.04.2020г.</w:t>
      </w:r>
      <w:r w:rsidRPr="00A65E41">
        <w:rPr>
          <w:color w:val="000000"/>
          <w:sz w:val="28"/>
          <w:szCs w:val="28"/>
        </w:rPr>
        <w:t xml:space="preserve"> и </w:t>
      </w:r>
      <w:r w:rsidRPr="00A65E41">
        <w:rPr>
          <w:sz w:val="28"/>
          <w:szCs w:val="28"/>
        </w:rPr>
        <w:t>изложены в настоящем отчете.</w:t>
      </w:r>
    </w:p>
    <w:p w:rsidR="000877E6" w:rsidRPr="00152F92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7E6" w:rsidRPr="00B17D65" w:rsidRDefault="000877E6" w:rsidP="000877E6">
      <w:pPr>
        <w:numPr>
          <w:ilvl w:val="0"/>
          <w:numId w:val="19"/>
        </w:numPr>
        <w:spacing w:line="360" w:lineRule="auto"/>
        <w:rPr>
          <w:b/>
          <w:sz w:val="28"/>
          <w:szCs w:val="28"/>
        </w:rPr>
      </w:pPr>
      <w:r w:rsidRPr="00B17D65">
        <w:rPr>
          <w:b/>
          <w:sz w:val="28"/>
          <w:szCs w:val="28"/>
        </w:rPr>
        <w:t>Организационно-правовое обеспечение образовательной деятельности</w:t>
      </w:r>
    </w:p>
    <w:p w:rsidR="000877E6" w:rsidRPr="007E71BA" w:rsidRDefault="000877E6" w:rsidP="000877E6">
      <w:pPr>
        <w:spacing w:line="360" w:lineRule="auto"/>
        <w:ind w:firstLine="709"/>
        <w:jc w:val="both"/>
        <w:rPr>
          <w:b/>
          <w:sz w:val="22"/>
          <w:szCs w:val="22"/>
        </w:rPr>
      </w:pPr>
    </w:p>
    <w:p w:rsidR="000877E6" w:rsidRDefault="000877E6" w:rsidP="000877E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 w:rsidRPr="00671B52">
        <w:rPr>
          <w:sz w:val="28"/>
          <w:szCs w:val="28"/>
        </w:rPr>
        <w:t xml:space="preserve"> Государственное бюджетное образовательное учреждение среднего профессионального образования Луганской Народной Республики «Антрацитовский горный колледж» (ГБОУ СПО ЛНР «АГК») создано на основании распоряжения Совета Министров Луганской Народной Республики от 14.04.2015г. № 02-05/72/15, является бюджетным (неприбыльным) образовательным учреждением. </w:t>
      </w:r>
    </w:p>
    <w:p w:rsidR="000877E6" w:rsidRDefault="000877E6" w:rsidP="000877E6">
      <w:pPr>
        <w:spacing w:line="360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Учреждение основано на государственной собственности, относится к объектам государственной собственности </w:t>
      </w:r>
      <w:r w:rsidRPr="0082466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.</w:t>
      </w:r>
    </w:p>
    <w:p w:rsidR="000877E6" w:rsidRPr="00632C53" w:rsidRDefault="000877E6" w:rsidP="000877E6">
      <w:pPr>
        <w:spacing w:line="360" w:lineRule="auto"/>
        <w:ind w:firstLine="709"/>
        <w:jc w:val="both"/>
        <w:textAlignment w:val="baseline"/>
        <w:rPr>
          <w:color w:val="FF0000"/>
          <w:sz w:val="22"/>
          <w:szCs w:val="22"/>
        </w:rPr>
      </w:pPr>
      <w:r>
        <w:rPr>
          <w:sz w:val="28"/>
          <w:szCs w:val="28"/>
        </w:rPr>
        <w:lastRenderedPageBreak/>
        <w:t xml:space="preserve">В своей деятельности руководствуется Временным основным законом (Конституцией) </w:t>
      </w:r>
      <w:r w:rsidRPr="0082466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, законами </w:t>
      </w:r>
      <w:r w:rsidRPr="0082466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, нормативно-правовыми актами Главы </w:t>
      </w:r>
      <w:r w:rsidRPr="0082466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, Совета Министров </w:t>
      </w:r>
      <w:r w:rsidRPr="0082466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, Министерства образования и науки </w:t>
      </w:r>
      <w:r w:rsidRPr="00824669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, другими нормативными документами и Уставом.</w:t>
      </w:r>
    </w:p>
    <w:p w:rsidR="000877E6" w:rsidRPr="00671B52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71B5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Учредителем и собственником имущества колледжа является Луганская Народная Республика в лице </w:t>
      </w:r>
      <w:r w:rsidRPr="00671B52">
        <w:rPr>
          <w:rFonts w:ascii="Times New Roman" w:hAnsi="Times New Roman"/>
          <w:sz w:val="28"/>
          <w:szCs w:val="28"/>
          <w:lang w:val="ru-RU"/>
        </w:rPr>
        <w:t>Совета Министров Луганской Народной Республики</w:t>
      </w:r>
      <w:r w:rsidRPr="00671B52">
        <w:rPr>
          <w:rFonts w:ascii="Times New Roman" w:hAnsi="Times New Roman"/>
          <w:color w:val="000000"/>
          <w:sz w:val="28"/>
          <w:szCs w:val="28"/>
          <w:lang w:val="ru-RU" w:eastAsia="ru-RU"/>
        </w:rPr>
        <w:t>.</w:t>
      </w:r>
    </w:p>
    <w:p w:rsidR="000877E6" w:rsidRPr="00671B52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71B5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Колледж находится в ведении </w:t>
      </w:r>
      <w:r w:rsidRPr="00671B52">
        <w:rPr>
          <w:rFonts w:ascii="Times New Roman" w:hAnsi="Times New Roman"/>
          <w:sz w:val="28"/>
          <w:szCs w:val="28"/>
          <w:lang w:val="ru-RU"/>
        </w:rPr>
        <w:t xml:space="preserve">Министерства образования и науки Луганской Народной Республики, </w:t>
      </w:r>
      <w:proofErr w:type="gramStart"/>
      <w:r w:rsidRPr="00671B52">
        <w:rPr>
          <w:rFonts w:ascii="Times New Roman" w:hAnsi="Times New Roman"/>
          <w:sz w:val="28"/>
          <w:szCs w:val="28"/>
          <w:lang w:val="ru-RU"/>
        </w:rPr>
        <w:t>которое</w:t>
      </w:r>
      <w:proofErr w:type="gramEnd"/>
      <w:r w:rsidRPr="00671B52">
        <w:rPr>
          <w:rFonts w:ascii="Times New Roman" w:hAnsi="Times New Roman"/>
          <w:sz w:val="28"/>
          <w:szCs w:val="28"/>
          <w:lang w:val="ru-RU"/>
        </w:rPr>
        <w:t xml:space="preserve"> выполняет функции и полномочия Учредителя.</w:t>
      </w:r>
    </w:p>
    <w:p w:rsidR="000877E6" w:rsidRPr="00671B52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671B5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Полное наименование: </w:t>
      </w:r>
      <w:r w:rsidRPr="00671B52">
        <w:rPr>
          <w:rFonts w:ascii="Times New Roman" w:hAnsi="Times New Roman"/>
          <w:sz w:val="28"/>
          <w:szCs w:val="28"/>
          <w:lang w:val="ru-RU"/>
        </w:rPr>
        <w:t>Государственное бюджетное образовательное учреждение среднего профессионального образования Луганской Народной Республики «Антрацитовский горный колледж»; сокращенное: ГБОУ СПО ЛНР «АГК».</w:t>
      </w:r>
    </w:p>
    <w:p w:rsidR="000877E6" w:rsidRPr="00E40D15" w:rsidRDefault="000877E6" w:rsidP="000877E6">
      <w:pPr>
        <w:pStyle w:val="af4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40D15">
        <w:rPr>
          <w:rFonts w:ascii="Times New Roman" w:hAnsi="Times New Roman"/>
          <w:sz w:val="28"/>
          <w:szCs w:val="28"/>
          <w:lang w:val="ru-RU"/>
        </w:rPr>
        <w:t xml:space="preserve">Юридический адрес: 94605, </w:t>
      </w:r>
      <w:r w:rsidRPr="00E40D15">
        <w:rPr>
          <w:rFonts w:ascii="Times New Roman" w:hAnsi="Times New Roman"/>
          <w:color w:val="000000"/>
          <w:sz w:val="28"/>
          <w:szCs w:val="28"/>
          <w:lang w:val="ru-RU" w:eastAsia="ru-RU"/>
        </w:rPr>
        <w:t>Луганская Народная Республика, город Антрацит</w:t>
      </w:r>
      <w:r w:rsidRPr="00E40D15">
        <w:rPr>
          <w:rFonts w:ascii="Times New Roman" w:hAnsi="Times New Roman"/>
          <w:sz w:val="28"/>
          <w:szCs w:val="28"/>
          <w:lang w:val="ru-RU"/>
        </w:rPr>
        <w:t>, улица Говорова, дом 1.</w:t>
      </w:r>
    </w:p>
    <w:p w:rsidR="000877E6" w:rsidRPr="00E40D15" w:rsidRDefault="000877E6" w:rsidP="000877E6">
      <w:pPr>
        <w:pStyle w:val="af4"/>
        <w:spacing w:after="0" w:line="360" w:lineRule="auto"/>
        <w:ind w:left="0" w:firstLine="709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E40D15">
        <w:rPr>
          <w:rFonts w:ascii="Times New Roman" w:hAnsi="Times New Roman"/>
          <w:sz w:val="28"/>
          <w:szCs w:val="28"/>
          <w:lang w:val="ru-RU"/>
        </w:rPr>
        <w:t xml:space="preserve">Фактический адрес: 94605, </w:t>
      </w:r>
      <w:r w:rsidRPr="00E40D15">
        <w:rPr>
          <w:rFonts w:ascii="Times New Roman" w:hAnsi="Times New Roman"/>
          <w:color w:val="000000"/>
          <w:sz w:val="28"/>
          <w:szCs w:val="28"/>
          <w:lang w:val="ru-RU" w:eastAsia="ru-RU"/>
        </w:rPr>
        <w:t>Луганская Народная Республика, город Антрацит</w:t>
      </w:r>
      <w:r w:rsidRPr="00E40D15">
        <w:rPr>
          <w:rFonts w:ascii="Times New Roman" w:hAnsi="Times New Roman"/>
          <w:sz w:val="28"/>
          <w:szCs w:val="28"/>
          <w:lang w:val="ru-RU"/>
        </w:rPr>
        <w:t>, улица Говорова, дом 1.</w:t>
      </w:r>
    </w:p>
    <w:p w:rsidR="000877E6" w:rsidRPr="00671B52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</w:t>
      </w:r>
      <w:r w:rsidRPr="00671B52">
        <w:rPr>
          <w:sz w:val="28"/>
          <w:szCs w:val="28"/>
        </w:rPr>
        <w:t>: (064) 2-75-75, факс: (064) 2-75-75.</w:t>
      </w:r>
    </w:p>
    <w:p w:rsidR="00050379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7700"/>
          <w:sz w:val="21"/>
          <w:szCs w:val="21"/>
        </w:rPr>
      </w:pPr>
      <w:proofErr w:type="gramStart"/>
      <w:r w:rsidRPr="00671B52">
        <w:rPr>
          <w:sz w:val="28"/>
          <w:szCs w:val="28"/>
        </w:rPr>
        <w:t>Е</w:t>
      </w:r>
      <w:proofErr w:type="gramEnd"/>
      <w:r w:rsidRPr="00671B52">
        <w:rPr>
          <w:sz w:val="28"/>
          <w:szCs w:val="28"/>
        </w:rPr>
        <w:t>-</w:t>
      </w:r>
      <w:r w:rsidRPr="00671B52">
        <w:rPr>
          <w:sz w:val="28"/>
          <w:szCs w:val="28"/>
          <w:lang w:val="en-US"/>
        </w:rPr>
        <w:t>mail</w:t>
      </w:r>
      <w:r w:rsidRPr="00671B52">
        <w:rPr>
          <w:sz w:val="28"/>
          <w:szCs w:val="28"/>
        </w:rPr>
        <w:t xml:space="preserve">: </w:t>
      </w:r>
      <w:proofErr w:type="spellStart"/>
      <w:r w:rsidRPr="00671B52">
        <w:rPr>
          <w:sz w:val="28"/>
          <w:szCs w:val="28"/>
          <w:lang w:val="en-US"/>
        </w:rPr>
        <w:t>agklnr</w:t>
      </w:r>
      <w:proofErr w:type="spellEnd"/>
      <w:r w:rsidRPr="00671B52">
        <w:rPr>
          <w:sz w:val="28"/>
          <w:szCs w:val="28"/>
        </w:rPr>
        <w:t>68@</w:t>
      </w:r>
      <w:proofErr w:type="spellStart"/>
      <w:r w:rsidRPr="00671B52">
        <w:rPr>
          <w:sz w:val="28"/>
          <w:szCs w:val="28"/>
          <w:lang w:val="en-US"/>
        </w:rPr>
        <w:t>yandex</w:t>
      </w:r>
      <w:proofErr w:type="spellEnd"/>
      <w:r w:rsidRPr="00671B52">
        <w:rPr>
          <w:sz w:val="28"/>
          <w:szCs w:val="28"/>
        </w:rPr>
        <w:t>.</w:t>
      </w:r>
      <w:proofErr w:type="spellStart"/>
      <w:r w:rsidRPr="00671B52">
        <w:rPr>
          <w:sz w:val="28"/>
          <w:szCs w:val="28"/>
          <w:lang w:val="en-US"/>
        </w:rPr>
        <w:t>ru</w:t>
      </w:r>
      <w:proofErr w:type="spellEnd"/>
      <w:r w:rsidRPr="00671B52">
        <w:rPr>
          <w:sz w:val="28"/>
          <w:szCs w:val="28"/>
        </w:rPr>
        <w:t xml:space="preserve"> ,  официальный сайт: </w:t>
      </w:r>
      <w:hyperlink r:id="rId7" w:tgtFrame="_blank" w:history="1">
        <w:proofErr w:type="spellStart"/>
        <w:r w:rsidR="00050379">
          <w:rPr>
            <w:rStyle w:val="a8"/>
            <w:rFonts w:ascii="Arial" w:hAnsi="Arial" w:cs="Arial"/>
            <w:b/>
            <w:bCs/>
            <w:color w:val="007700"/>
            <w:sz w:val="21"/>
            <w:szCs w:val="21"/>
          </w:rPr>
          <w:t>agcolledge.ru</w:t>
        </w:r>
        <w:proofErr w:type="spellEnd"/>
      </w:hyperlink>
    </w:p>
    <w:p w:rsidR="000877E6" w:rsidRPr="00E84503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84503">
        <w:rPr>
          <w:sz w:val="28"/>
          <w:szCs w:val="28"/>
        </w:rPr>
        <w:t>Основным документом, регламентирующим деятельность колледжа, является Устав,  утвержденный  Приказом Министерства образования и науки Луганской Народной Республики от  08.04.2016 г.  № 122.</w:t>
      </w:r>
    </w:p>
    <w:p w:rsidR="000877E6" w:rsidRPr="000D153E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D153E">
        <w:rPr>
          <w:spacing w:val="-1"/>
          <w:sz w:val="28"/>
          <w:szCs w:val="28"/>
        </w:rPr>
        <w:t xml:space="preserve">В соответствии с Уставом </w:t>
      </w:r>
      <w:r>
        <w:rPr>
          <w:spacing w:val="-1"/>
          <w:sz w:val="28"/>
          <w:szCs w:val="28"/>
        </w:rPr>
        <w:t>основные виды</w:t>
      </w:r>
      <w:r w:rsidRPr="000D153E">
        <w:rPr>
          <w:spacing w:val="-1"/>
          <w:sz w:val="28"/>
          <w:szCs w:val="28"/>
        </w:rPr>
        <w:t xml:space="preserve"> деятельности колледжа:</w:t>
      </w:r>
    </w:p>
    <w:p w:rsidR="000877E6" w:rsidRPr="00032630" w:rsidRDefault="000877E6" w:rsidP="00A26A8F">
      <w:pPr>
        <w:pStyle w:val="af4"/>
        <w:numPr>
          <w:ilvl w:val="0"/>
          <w:numId w:val="39"/>
        </w:num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  <w:r w:rsidRPr="00032630">
        <w:rPr>
          <w:rFonts w:ascii="Times New Roman" w:hAnsi="Times New Roman"/>
          <w:sz w:val="28"/>
          <w:szCs w:val="28"/>
          <w:lang w:val="ru-RU"/>
        </w:rPr>
        <w:t xml:space="preserve"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среднего (полного) </w:t>
      </w:r>
      <w:r w:rsidRPr="00032630">
        <w:rPr>
          <w:rFonts w:ascii="Times New Roman" w:hAnsi="Times New Roman"/>
          <w:spacing w:val="-6"/>
          <w:sz w:val="28"/>
          <w:szCs w:val="28"/>
          <w:lang w:val="ru-RU"/>
        </w:rPr>
        <w:t>общего образования;</w:t>
      </w:r>
    </w:p>
    <w:p w:rsidR="000877E6" w:rsidRPr="00032630" w:rsidRDefault="000877E6" w:rsidP="00F91766">
      <w:pPr>
        <w:pStyle w:val="af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32630">
        <w:rPr>
          <w:rFonts w:ascii="Times New Roman" w:hAnsi="Times New Roman"/>
          <w:sz w:val="28"/>
          <w:szCs w:val="28"/>
          <w:lang w:val="ru-RU"/>
        </w:rPr>
        <w:lastRenderedPageBreak/>
        <w:t>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 на базе основного общего образования с получением среднего (полного) общего образования.</w:t>
      </w:r>
    </w:p>
    <w:p w:rsidR="000877E6" w:rsidRPr="00F91766" w:rsidRDefault="000877E6" w:rsidP="00F91766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F91766">
        <w:rPr>
          <w:sz w:val="28"/>
          <w:szCs w:val="28"/>
        </w:rPr>
        <w:t>Колледж  осуществляет образовательную  деятельность в соответствии  с лицензией  № 14 от 22.07.2019 г.,  выданной Министерством образования и науки Луганской Народной Республики; срок действия – бессрочная.</w:t>
      </w:r>
      <w:proofErr w:type="gramEnd"/>
    </w:p>
    <w:p w:rsidR="000877E6" w:rsidRPr="00E84503" w:rsidRDefault="000877E6" w:rsidP="00F91766">
      <w:pPr>
        <w:pStyle w:val="af2"/>
        <w:spacing w:before="0" w:beforeAutospacing="0" w:after="0" w:afterAutospacing="0" w:line="360" w:lineRule="auto"/>
        <w:ind w:firstLine="709"/>
        <w:jc w:val="both"/>
        <w:rPr>
          <w:spacing w:val="-1"/>
          <w:sz w:val="28"/>
          <w:szCs w:val="28"/>
        </w:rPr>
      </w:pPr>
      <w:r w:rsidRPr="00E84503">
        <w:rPr>
          <w:spacing w:val="-1"/>
          <w:sz w:val="28"/>
          <w:szCs w:val="28"/>
        </w:rPr>
        <w:t>В 2019 году колледж осуществлял подготовку квалифицированных рабочих, служащих по профессиям:</w:t>
      </w:r>
    </w:p>
    <w:p w:rsidR="000877E6" w:rsidRPr="00E84503" w:rsidRDefault="000877E6" w:rsidP="000877E6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E84503">
        <w:rPr>
          <w:spacing w:val="-1"/>
          <w:sz w:val="28"/>
          <w:szCs w:val="28"/>
        </w:rPr>
        <w:t>21. 01.15 Электрослесарь подземный</w:t>
      </w:r>
    </w:p>
    <w:p w:rsidR="000877E6" w:rsidRPr="00E84503" w:rsidRDefault="000877E6" w:rsidP="000877E6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proofErr w:type="gramStart"/>
      <w:r w:rsidRPr="00E84503">
        <w:rPr>
          <w:spacing w:val="-1"/>
          <w:sz w:val="28"/>
          <w:szCs w:val="28"/>
        </w:rPr>
        <w:t>15.01.05 Сварщик (ручной и частично механизированной сварки (наплавки)</w:t>
      </w:r>
      <w:proofErr w:type="gramEnd"/>
    </w:p>
    <w:p w:rsidR="000877E6" w:rsidRPr="00E84503" w:rsidRDefault="000877E6" w:rsidP="000877E6">
      <w:pPr>
        <w:pStyle w:val="af2"/>
        <w:numPr>
          <w:ilvl w:val="0"/>
          <w:numId w:val="14"/>
        </w:numPr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E84503">
        <w:rPr>
          <w:spacing w:val="-1"/>
          <w:sz w:val="28"/>
          <w:szCs w:val="28"/>
        </w:rPr>
        <w:t>29.01.24 Оператор электронного набора и верстки.</w:t>
      </w:r>
    </w:p>
    <w:p w:rsidR="000877E6" w:rsidRPr="00715836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15836">
        <w:rPr>
          <w:color w:val="000000"/>
          <w:sz w:val="28"/>
          <w:szCs w:val="28"/>
        </w:rPr>
        <w:t>Основные направления деятельности ГБОУ СПО ЛНР «АГК» регламентированы нормативными локальными актами, утвержденными в установленном порядке.</w:t>
      </w:r>
    </w:p>
    <w:p w:rsidR="000877E6" w:rsidRPr="00715836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96023">
        <w:rPr>
          <w:rStyle w:val="af1"/>
          <w:b w:val="0"/>
          <w:color w:val="000000"/>
          <w:sz w:val="28"/>
          <w:szCs w:val="28"/>
        </w:rPr>
        <w:t xml:space="preserve">Все локальные нормативные акты целесообразны и разработаны в полном соответствии с законодательством </w:t>
      </w:r>
      <w:r w:rsidRPr="00296023">
        <w:rPr>
          <w:sz w:val="28"/>
          <w:szCs w:val="28"/>
        </w:rPr>
        <w:t>Луганской Народной Республики</w:t>
      </w:r>
      <w:r w:rsidRPr="00296023">
        <w:rPr>
          <w:rStyle w:val="af1"/>
          <w:b w:val="0"/>
          <w:color w:val="000000"/>
          <w:sz w:val="28"/>
          <w:szCs w:val="28"/>
        </w:rPr>
        <w:t>и Уставом колледжа:</w:t>
      </w:r>
      <w:r w:rsidRPr="00296023">
        <w:rPr>
          <w:color w:val="000000"/>
          <w:sz w:val="28"/>
          <w:szCs w:val="28"/>
        </w:rPr>
        <w:t xml:space="preserve"> регулирующие организацию образовательного процесса</w:t>
      </w:r>
      <w:r w:rsidRPr="00715836">
        <w:rPr>
          <w:color w:val="000000"/>
          <w:sz w:val="28"/>
          <w:szCs w:val="28"/>
        </w:rPr>
        <w:t>, регулирующие методическую работу, воспитательную деятельность, регулирующие права и социальные гарантии учащихся,  регулирующие трудовые отношения между работодателем и работником, правила приема, регулирующие порядок распределения и трудоустройства выпускников.</w:t>
      </w:r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3800">
        <w:rPr>
          <w:color w:val="000000"/>
          <w:sz w:val="28"/>
          <w:szCs w:val="28"/>
        </w:rPr>
        <w:t xml:space="preserve">Во всех сферах деятельности коллектив </w:t>
      </w:r>
      <w:r>
        <w:rPr>
          <w:color w:val="000000"/>
          <w:sz w:val="28"/>
          <w:szCs w:val="28"/>
        </w:rPr>
        <w:t xml:space="preserve">колледжа </w:t>
      </w:r>
      <w:r w:rsidRPr="00BB3800">
        <w:rPr>
          <w:color w:val="000000"/>
          <w:sz w:val="28"/>
          <w:szCs w:val="28"/>
        </w:rPr>
        <w:t xml:space="preserve">руководствуется приказами </w:t>
      </w:r>
      <w:r w:rsidRPr="00BB3800">
        <w:rPr>
          <w:sz w:val="28"/>
          <w:szCs w:val="28"/>
        </w:rPr>
        <w:t>Министерства образования и науки Луганской Народной Республики</w:t>
      </w:r>
      <w:r w:rsidRPr="00BB3800">
        <w:rPr>
          <w:color w:val="000000"/>
          <w:sz w:val="28"/>
          <w:szCs w:val="28"/>
        </w:rPr>
        <w:t>,  приказами директора и решениями Педагогического  совета ГБОУ СПО «АГК».</w:t>
      </w:r>
    </w:p>
    <w:p w:rsidR="000877E6" w:rsidRPr="00600E15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00E15">
        <w:rPr>
          <w:sz w:val="28"/>
          <w:szCs w:val="28"/>
        </w:rPr>
        <w:t xml:space="preserve">Организационно-правовое обеспечение образовательной деятельности соответствует действующему законодательству и требованиям нормативных </w:t>
      </w:r>
      <w:r w:rsidRPr="00600E15">
        <w:rPr>
          <w:sz w:val="28"/>
          <w:szCs w:val="28"/>
        </w:rPr>
        <w:lastRenderedPageBreak/>
        <w:t>документов Министерства образования и науки Луганской Народной Республики.</w:t>
      </w:r>
    </w:p>
    <w:p w:rsidR="000877E6" w:rsidRPr="00600E15" w:rsidRDefault="000877E6" w:rsidP="000877E6">
      <w:pPr>
        <w:pStyle w:val="a3"/>
        <w:spacing w:line="360" w:lineRule="auto"/>
        <w:rPr>
          <w:rFonts w:ascii="Arial" w:hAnsi="Arial" w:cs="Arial"/>
          <w:color w:val="333333"/>
          <w:sz w:val="28"/>
          <w:szCs w:val="28"/>
        </w:rPr>
      </w:pPr>
      <w:r w:rsidRPr="00600E15">
        <w:rPr>
          <w:color w:val="000000"/>
          <w:sz w:val="28"/>
          <w:szCs w:val="28"/>
        </w:rPr>
        <w:t xml:space="preserve">Все организационно-правовые документы, необходимые для ведения образовательной деятельности в колледже имеются в наличии. </w:t>
      </w:r>
    </w:p>
    <w:p w:rsidR="000877E6" w:rsidRPr="003968D6" w:rsidRDefault="000877E6" w:rsidP="000877E6">
      <w:pPr>
        <w:pStyle w:val="a3"/>
        <w:spacing w:line="360" w:lineRule="auto"/>
        <w:rPr>
          <w:b/>
          <w:sz w:val="28"/>
          <w:szCs w:val="28"/>
        </w:rPr>
      </w:pPr>
    </w:p>
    <w:p w:rsidR="000877E6" w:rsidRPr="00B17D65" w:rsidRDefault="000877E6" w:rsidP="000877E6">
      <w:pPr>
        <w:pStyle w:val="a3"/>
        <w:numPr>
          <w:ilvl w:val="0"/>
          <w:numId w:val="19"/>
        </w:numPr>
        <w:spacing w:line="360" w:lineRule="auto"/>
        <w:jc w:val="left"/>
        <w:rPr>
          <w:b/>
          <w:sz w:val="28"/>
          <w:szCs w:val="28"/>
        </w:rPr>
      </w:pPr>
      <w:r w:rsidRPr="00B17D65">
        <w:rPr>
          <w:b/>
          <w:sz w:val="28"/>
          <w:szCs w:val="28"/>
        </w:rPr>
        <w:t>Структура и система управления образовательным учреждением</w:t>
      </w:r>
    </w:p>
    <w:p w:rsidR="000877E6" w:rsidRPr="00F308CB" w:rsidRDefault="000877E6" w:rsidP="000877E6">
      <w:pPr>
        <w:pStyle w:val="3"/>
        <w:spacing w:before="0" w:line="360" w:lineRule="auto"/>
        <w:ind w:firstLine="709"/>
        <w:rPr>
          <w:sz w:val="20"/>
        </w:rPr>
      </w:pPr>
    </w:p>
    <w:p w:rsidR="000877E6" w:rsidRPr="001733E5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 w:rsidRPr="001733E5">
        <w:rPr>
          <w:sz w:val="28"/>
          <w:szCs w:val="28"/>
        </w:rPr>
        <w:t>Управление учреждением осуществляет Министерство образования и науки Луганской Народной Республики.</w:t>
      </w:r>
    </w:p>
    <w:p w:rsidR="000877E6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 w:rsidRPr="001733E5">
        <w:rPr>
          <w:sz w:val="28"/>
          <w:szCs w:val="28"/>
        </w:rPr>
        <w:t xml:space="preserve"> Руководство колледжем осуществляет директор.</w:t>
      </w:r>
    </w:p>
    <w:p w:rsidR="000877E6" w:rsidRPr="00B07039" w:rsidRDefault="000877E6" w:rsidP="000877E6">
      <w:pPr>
        <w:pStyle w:val="3"/>
        <w:spacing w:before="0" w:line="360" w:lineRule="auto"/>
        <w:ind w:firstLine="709"/>
        <w:rPr>
          <w:color w:val="FF0000"/>
          <w:sz w:val="22"/>
          <w:szCs w:val="22"/>
        </w:rPr>
      </w:pPr>
      <w:r w:rsidRPr="001733E5">
        <w:rPr>
          <w:sz w:val="28"/>
          <w:szCs w:val="28"/>
        </w:rPr>
        <w:t xml:space="preserve"> Руководство колледжем осуществляется </w:t>
      </w:r>
      <w:r>
        <w:rPr>
          <w:sz w:val="28"/>
          <w:szCs w:val="28"/>
        </w:rPr>
        <w:t xml:space="preserve">на основании </w:t>
      </w:r>
      <w:r w:rsidRPr="001733E5">
        <w:rPr>
          <w:sz w:val="28"/>
          <w:szCs w:val="28"/>
        </w:rPr>
        <w:t>законо</w:t>
      </w:r>
      <w:r>
        <w:rPr>
          <w:sz w:val="28"/>
          <w:szCs w:val="28"/>
        </w:rPr>
        <w:t xml:space="preserve">в и иных правовых актов органов государственной власти </w:t>
      </w:r>
      <w:r w:rsidRPr="001733E5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, </w:t>
      </w:r>
      <w:r w:rsidRPr="001733E5">
        <w:rPr>
          <w:sz w:val="28"/>
          <w:szCs w:val="28"/>
        </w:rPr>
        <w:t xml:space="preserve"> Министерств</w:t>
      </w:r>
      <w:r>
        <w:rPr>
          <w:sz w:val="28"/>
          <w:szCs w:val="28"/>
        </w:rPr>
        <w:t>а</w:t>
      </w:r>
      <w:r w:rsidRPr="001733E5">
        <w:rPr>
          <w:sz w:val="28"/>
          <w:szCs w:val="28"/>
        </w:rPr>
        <w:t xml:space="preserve"> образования и науки Луганской Народной Республики</w:t>
      </w:r>
      <w:r>
        <w:rPr>
          <w:sz w:val="28"/>
          <w:szCs w:val="28"/>
        </w:rPr>
        <w:t xml:space="preserve">, Устава </w:t>
      </w:r>
      <w:r w:rsidRPr="00171CE9">
        <w:rPr>
          <w:sz w:val="28"/>
          <w:szCs w:val="28"/>
        </w:rPr>
        <w:t>и строится на принципах единоначалия и коллегиальности.</w:t>
      </w:r>
    </w:p>
    <w:p w:rsidR="000877E6" w:rsidRPr="00F91766" w:rsidRDefault="000877E6" w:rsidP="00F91766">
      <w:pPr>
        <w:shd w:val="clear" w:color="auto" w:fill="FFFFFE"/>
        <w:spacing w:line="360" w:lineRule="auto"/>
        <w:ind w:firstLine="708"/>
        <w:rPr>
          <w:sz w:val="28"/>
          <w:szCs w:val="28"/>
        </w:rPr>
      </w:pPr>
      <w:r w:rsidRPr="00F91766">
        <w:rPr>
          <w:bCs/>
          <w:sz w:val="28"/>
          <w:szCs w:val="28"/>
        </w:rPr>
        <w:t>Органы государственно-общественного управления:</w:t>
      </w:r>
    </w:p>
    <w:p w:rsidR="000877E6" w:rsidRPr="00AB2F74" w:rsidRDefault="000877E6" w:rsidP="00F91766">
      <w:pPr>
        <w:numPr>
          <w:ilvl w:val="0"/>
          <w:numId w:val="40"/>
        </w:numPr>
        <w:shd w:val="clear" w:color="auto" w:fill="FFFFFE"/>
        <w:spacing w:line="360" w:lineRule="auto"/>
        <w:ind w:left="426" w:firstLine="0"/>
        <w:rPr>
          <w:sz w:val="28"/>
          <w:szCs w:val="28"/>
        </w:rPr>
      </w:pPr>
      <w:r w:rsidRPr="00AB2F74">
        <w:rPr>
          <w:sz w:val="28"/>
          <w:szCs w:val="28"/>
        </w:rPr>
        <w:t xml:space="preserve">Общее собрание трудового коллектива </w:t>
      </w:r>
    </w:p>
    <w:p w:rsidR="000877E6" w:rsidRPr="00F91766" w:rsidRDefault="000877E6" w:rsidP="00F91766">
      <w:pPr>
        <w:shd w:val="clear" w:color="auto" w:fill="FFFFFE"/>
        <w:spacing w:line="360" w:lineRule="auto"/>
        <w:ind w:firstLine="708"/>
        <w:rPr>
          <w:sz w:val="28"/>
          <w:szCs w:val="28"/>
        </w:rPr>
      </w:pPr>
      <w:r w:rsidRPr="00F91766">
        <w:rPr>
          <w:bCs/>
          <w:sz w:val="28"/>
          <w:szCs w:val="28"/>
        </w:rPr>
        <w:t>Органы управления организацией (администрация колледжа):</w:t>
      </w:r>
    </w:p>
    <w:p w:rsidR="000877E6" w:rsidRPr="00AB2F74" w:rsidRDefault="000877E6" w:rsidP="00F91766">
      <w:pPr>
        <w:numPr>
          <w:ilvl w:val="0"/>
          <w:numId w:val="43"/>
        </w:numPr>
        <w:shd w:val="clear" w:color="auto" w:fill="FFFFFE"/>
        <w:spacing w:line="360" w:lineRule="auto"/>
        <w:ind w:left="709" w:hanging="283"/>
        <w:rPr>
          <w:sz w:val="28"/>
          <w:szCs w:val="28"/>
        </w:rPr>
      </w:pPr>
      <w:r w:rsidRPr="00AB2F74">
        <w:rPr>
          <w:sz w:val="28"/>
          <w:szCs w:val="28"/>
        </w:rPr>
        <w:t>Директор колледжа</w:t>
      </w:r>
    </w:p>
    <w:p w:rsidR="000877E6" w:rsidRPr="00AB2F74" w:rsidRDefault="000877E6" w:rsidP="00F91766">
      <w:pPr>
        <w:numPr>
          <w:ilvl w:val="0"/>
          <w:numId w:val="43"/>
        </w:numPr>
        <w:shd w:val="clear" w:color="auto" w:fill="FFFFFE"/>
        <w:spacing w:line="360" w:lineRule="auto"/>
        <w:ind w:left="709" w:hanging="283"/>
        <w:rPr>
          <w:sz w:val="28"/>
          <w:szCs w:val="28"/>
        </w:rPr>
      </w:pPr>
      <w:r w:rsidRPr="00AB2F74">
        <w:rPr>
          <w:sz w:val="28"/>
          <w:szCs w:val="28"/>
        </w:rPr>
        <w:t>Заместитель директора по учебно-производственной работе</w:t>
      </w:r>
    </w:p>
    <w:p w:rsidR="000877E6" w:rsidRPr="00AB2F74" w:rsidRDefault="000877E6" w:rsidP="00F91766">
      <w:pPr>
        <w:numPr>
          <w:ilvl w:val="0"/>
          <w:numId w:val="43"/>
        </w:numPr>
        <w:shd w:val="clear" w:color="auto" w:fill="FFFFFE"/>
        <w:spacing w:line="360" w:lineRule="auto"/>
        <w:ind w:left="709" w:hanging="283"/>
        <w:rPr>
          <w:sz w:val="28"/>
          <w:szCs w:val="28"/>
        </w:rPr>
      </w:pPr>
      <w:r w:rsidRPr="00AB2F74">
        <w:rPr>
          <w:sz w:val="28"/>
          <w:szCs w:val="28"/>
        </w:rPr>
        <w:t>Заместитель директора по учебно-воспитательной работе</w:t>
      </w:r>
    </w:p>
    <w:p w:rsidR="000877E6" w:rsidRPr="00AB2F74" w:rsidRDefault="000877E6" w:rsidP="00F91766">
      <w:pPr>
        <w:numPr>
          <w:ilvl w:val="0"/>
          <w:numId w:val="43"/>
        </w:numPr>
        <w:shd w:val="clear" w:color="auto" w:fill="FFFFFE"/>
        <w:spacing w:line="360" w:lineRule="auto"/>
        <w:ind w:left="709" w:hanging="283"/>
        <w:rPr>
          <w:sz w:val="28"/>
          <w:szCs w:val="28"/>
        </w:rPr>
      </w:pPr>
      <w:r w:rsidRPr="00AB2F74">
        <w:rPr>
          <w:sz w:val="28"/>
          <w:szCs w:val="28"/>
        </w:rPr>
        <w:t>Методист</w:t>
      </w:r>
    </w:p>
    <w:p w:rsidR="000877E6" w:rsidRPr="00AB2F74" w:rsidRDefault="000877E6" w:rsidP="000877E6">
      <w:pPr>
        <w:shd w:val="clear" w:color="auto" w:fill="FFFFFE"/>
        <w:spacing w:line="360" w:lineRule="auto"/>
        <w:ind w:firstLine="709"/>
        <w:rPr>
          <w:sz w:val="28"/>
          <w:szCs w:val="28"/>
        </w:rPr>
      </w:pPr>
      <w:r w:rsidRPr="00AB2F74">
        <w:rPr>
          <w:bCs/>
          <w:sz w:val="28"/>
          <w:szCs w:val="28"/>
        </w:rPr>
        <w:t>Совещательные общественные органы управления:</w:t>
      </w:r>
    </w:p>
    <w:p w:rsidR="000877E6" w:rsidRPr="00AB2F74" w:rsidRDefault="000877E6" w:rsidP="00F91766">
      <w:pPr>
        <w:numPr>
          <w:ilvl w:val="0"/>
          <w:numId w:val="46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Педагогический совет</w:t>
      </w:r>
    </w:p>
    <w:p w:rsidR="000877E6" w:rsidRPr="00AB2F74" w:rsidRDefault="000877E6" w:rsidP="00F91766">
      <w:pPr>
        <w:numPr>
          <w:ilvl w:val="0"/>
          <w:numId w:val="46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Профсоюзный комитет</w:t>
      </w:r>
    </w:p>
    <w:p w:rsidR="000877E6" w:rsidRPr="00AB2F74" w:rsidRDefault="000877E6" w:rsidP="00F91766">
      <w:pPr>
        <w:numPr>
          <w:ilvl w:val="0"/>
          <w:numId w:val="46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Ученическое самоуправление</w:t>
      </w:r>
    </w:p>
    <w:p w:rsidR="000877E6" w:rsidRPr="00AB2F74" w:rsidRDefault="000877E6" w:rsidP="00F91766">
      <w:pPr>
        <w:numPr>
          <w:ilvl w:val="0"/>
          <w:numId w:val="46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Совет по профилактике правонарушений</w:t>
      </w:r>
    </w:p>
    <w:p w:rsidR="000877E6" w:rsidRPr="00AB2F74" w:rsidRDefault="000877E6" w:rsidP="00F91766">
      <w:pPr>
        <w:shd w:val="clear" w:color="auto" w:fill="FFFFFE"/>
        <w:spacing w:line="360" w:lineRule="auto"/>
        <w:ind w:firstLine="709"/>
        <w:rPr>
          <w:sz w:val="28"/>
          <w:szCs w:val="28"/>
        </w:rPr>
      </w:pPr>
      <w:r w:rsidRPr="00AB2F74">
        <w:rPr>
          <w:rStyle w:val="af1"/>
          <w:b w:val="0"/>
          <w:color w:val="000000"/>
          <w:sz w:val="28"/>
          <w:szCs w:val="28"/>
        </w:rPr>
        <w:t>Административно-хозяйственные</w:t>
      </w:r>
    </w:p>
    <w:p w:rsidR="000877E6" w:rsidRPr="00AB2F74" w:rsidRDefault="000877E6" w:rsidP="00F91766">
      <w:pPr>
        <w:numPr>
          <w:ilvl w:val="0"/>
          <w:numId w:val="45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Бухгалтерия</w:t>
      </w:r>
    </w:p>
    <w:p w:rsidR="000877E6" w:rsidRPr="00AB2F74" w:rsidRDefault="000877E6" w:rsidP="00F91766">
      <w:pPr>
        <w:numPr>
          <w:ilvl w:val="0"/>
          <w:numId w:val="45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Инженер по охране</w:t>
      </w:r>
      <w:r w:rsidRPr="00AB2F74">
        <w:rPr>
          <w:sz w:val="28"/>
          <w:szCs w:val="28"/>
        </w:rPr>
        <w:t xml:space="preserve"> труда</w:t>
      </w:r>
    </w:p>
    <w:p w:rsidR="000877E6" w:rsidRPr="00AB2F74" w:rsidRDefault="000877E6" w:rsidP="00F91766">
      <w:pPr>
        <w:numPr>
          <w:ilvl w:val="0"/>
          <w:numId w:val="45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Инспектор о</w:t>
      </w:r>
      <w:r w:rsidRPr="00AB2F74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AB2F74">
        <w:rPr>
          <w:sz w:val="28"/>
          <w:szCs w:val="28"/>
        </w:rPr>
        <w:t xml:space="preserve"> кадров</w:t>
      </w:r>
    </w:p>
    <w:p w:rsidR="000877E6" w:rsidRPr="00FF1639" w:rsidRDefault="000877E6" w:rsidP="00F91766">
      <w:pPr>
        <w:numPr>
          <w:ilvl w:val="0"/>
          <w:numId w:val="45"/>
        </w:numPr>
        <w:shd w:val="clear" w:color="auto" w:fill="FFFFFE"/>
        <w:spacing w:line="360" w:lineRule="auto"/>
        <w:rPr>
          <w:sz w:val="28"/>
          <w:szCs w:val="28"/>
        </w:rPr>
      </w:pPr>
      <w:r w:rsidRPr="00FF1639">
        <w:rPr>
          <w:sz w:val="28"/>
          <w:szCs w:val="28"/>
        </w:rPr>
        <w:t>Хозяйственная служба</w:t>
      </w:r>
    </w:p>
    <w:p w:rsidR="000877E6" w:rsidRPr="00AB2F74" w:rsidRDefault="000877E6" w:rsidP="000877E6">
      <w:pPr>
        <w:shd w:val="clear" w:color="auto" w:fill="FFFFFE"/>
        <w:spacing w:line="360" w:lineRule="auto"/>
        <w:ind w:firstLine="709"/>
        <w:rPr>
          <w:sz w:val="28"/>
          <w:szCs w:val="28"/>
        </w:rPr>
      </w:pPr>
      <w:r w:rsidRPr="00AB2F74">
        <w:rPr>
          <w:bCs/>
          <w:sz w:val="28"/>
          <w:szCs w:val="28"/>
        </w:rPr>
        <w:t xml:space="preserve"> Комиссии:</w:t>
      </w:r>
    </w:p>
    <w:p w:rsidR="000877E6" w:rsidRPr="00AB2F74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Стипендиальная комиссия</w:t>
      </w:r>
    </w:p>
    <w:p w:rsidR="000877E6" w:rsidRPr="00AB2F74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Методические комиссии</w:t>
      </w:r>
    </w:p>
    <w:p w:rsidR="000877E6" w:rsidRPr="00605B0E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 xml:space="preserve">Приёмная </w:t>
      </w:r>
      <w:r w:rsidRPr="00605B0E">
        <w:rPr>
          <w:sz w:val="28"/>
          <w:szCs w:val="28"/>
        </w:rPr>
        <w:t>комиссия</w:t>
      </w:r>
    </w:p>
    <w:p w:rsidR="000877E6" w:rsidRPr="00605B0E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 w:rsidRPr="00605B0E">
        <w:rPr>
          <w:sz w:val="28"/>
          <w:szCs w:val="28"/>
        </w:rPr>
        <w:t>Комиссия по вопросам охраны труда</w:t>
      </w:r>
    </w:p>
    <w:p w:rsidR="000877E6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Аттестационная комиссия</w:t>
      </w:r>
    </w:p>
    <w:p w:rsidR="000877E6" w:rsidRPr="00AB2F74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Апелляционная комиссия</w:t>
      </w:r>
    </w:p>
    <w:p w:rsidR="000877E6" w:rsidRPr="00AB2F74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Комиссия  по чрезвычайным ситуациям</w:t>
      </w:r>
    </w:p>
    <w:p w:rsidR="000877E6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Комиссии по проведению ГИА</w:t>
      </w:r>
    </w:p>
    <w:p w:rsidR="000877E6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Комиссия по трудоустройству выпускников</w:t>
      </w:r>
    </w:p>
    <w:p w:rsidR="000877E6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Комиссия по конкурсным торгам</w:t>
      </w:r>
    </w:p>
    <w:p w:rsidR="000877E6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Комиссия по социальному страхованию</w:t>
      </w:r>
    </w:p>
    <w:p w:rsidR="000877E6" w:rsidRDefault="000877E6" w:rsidP="00F91766">
      <w:pPr>
        <w:numPr>
          <w:ilvl w:val="0"/>
          <w:numId w:val="47"/>
        </w:numPr>
        <w:shd w:val="clear" w:color="auto" w:fill="FFFFF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Комиссия по расследованию несчастных случаев</w:t>
      </w:r>
    </w:p>
    <w:p w:rsidR="000877E6" w:rsidRPr="00AB2F74" w:rsidRDefault="000877E6" w:rsidP="000877E6">
      <w:pPr>
        <w:shd w:val="clear" w:color="auto" w:fill="FFFFFE"/>
        <w:spacing w:line="360" w:lineRule="auto"/>
        <w:ind w:firstLine="709"/>
        <w:rPr>
          <w:sz w:val="28"/>
          <w:szCs w:val="28"/>
        </w:rPr>
      </w:pPr>
      <w:r w:rsidRPr="00AB2F74">
        <w:rPr>
          <w:bCs/>
          <w:sz w:val="28"/>
          <w:szCs w:val="28"/>
        </w:rPr>
        <w:t>Трудовой коллектив колледжа:</w:t>
      </w:r>
    </w:p>
    <w:p w:rsidR="000877E6" w:rsidRPr="00AB2F74" w:rsidRDefault="000877E6" w:rsidP="00F91766">
      <w:pPr>
        <w:numPr>
          <w:ilvl w:val="0"/>
          <w:numId w:val="48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Педагогический коллектив</w:t>
      </w:r>
    </w:p>
    <w:p w:rsidR="000877E6" w:rsidRPr="00AB2F74" w:rsidRDefault="000877E6" w:rsidP="00F91766">
      <w:pPr>
        <w:numPr>
          <w:ilvl w:val="0"/>
          <w:numId w:val="48"/>
        </w:numPr>
        <w:shd w:val="clear" w:color="auto" w:fill="FFFFFE"/>
        <w:spacing w:line="360" w:lineRule="auto"/>
        <w:rPr>
          <w:sz w:val="28"/>
          <w:szCs w:val="28"/>
        </w:rPr>
      </w:pPr>
      <w:r w:rsidRPr="00AB2F74">
        <w:rPr>
          <w:sz w:val="28"/>
          <w:szCs w:val="28"/>
        </w:rPr>
        <w:t>Административно-хозяйственный персонал</w:t>
      </w:r>
    </w:p>
    <w:p w:rsidR="000877E6" w:rsidRPr="009E0488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0488">
        <w:rPr>
          <w:color w:val="auto"/>
          <w:sz w:val="28"/>
          <w:szCs w:val="28"/>
        </w:rPr>
        <w:t>Коллектив колледжа – это учащиеся, педагогические и иные работники, объединенные общей целью, общей деятельностью, отношениями сотрудничества, творчества. В центре внимания всего коллектива – формирование личности конкурентоспособного квалифицированного рабочего, служащего, обладающего набором качеств в соответствии с социальным заказом общества.</w:t>
      </w:r>
    </w:p>
    <w:p w:rsidR="002324D3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E0488">
        <w:rPr>
          <w:color w:val="auto"/>
          <w:sz w:val="28"/>
          <w:szCs w:val="28"/>
        </w:rPr>
        <w:t xml:space="preserve">В своей работе администрация,  сотрудники, преподаватели и учащиеся руководствуются соответствующими положениями колледжа. Перечень функциональных обязанностей должностных лиц и вверенных им подразделений определен положениями, должностными инструкциями и приказами директора. </w:t>
      </w:r>
    </w:p>
    <w:p w:rsidR="000877E6" w:rsidRPr="00315189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315189">
        <w:rPr>
          <w:color w:val="auto"/>
          <w:sz w:val="28"/>
          <w:szCs w:val="28"/>
        </w:rPr>
        <w:lastRenderedPageBreak/>
        <w:t xml:space="preserve">Собственная нормативная и организационно-распорядительная документация соответствует законодательству Луганской Народной Республики, Уставу колледжа. </w:t>
      </w:r>
    </w:p>
    <w:p w:rsidR="000877E6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2"/>
          <w:szCs w:val="22"/>
        </w:rPr>
      </w:pPr>
      <w:r w:rsidRPr="00315189">
        <w:rPr>
          <w:color w:val="auto"/>
          <w:sz w:val="28"/>
          <w:szCs w:val="28"/>
        </w:rPr>
        <w:t xml:space="preserve">Делопроизводство в колледже ведется в соответствии с требованиями нормативных актов. Имеется вся необходимая нормативная документация, приказы, распоряжения, ведется учет бланков строгой отчетности. Организована система </w:t>
      </w:r>
      <w:proofErr w:type="gramStart"/>
      <w:r w:rsidRPr="00315189">
        <w:rPr>
          <w:color w:val="auto"/>
          <w:sz w:val="28"/>
          <w:szCs w:val="28"/>
        </w:rPr>
        <w:t>контроля за</w:t>
      </w:r>
      <w:proofErr w:type="gramEnd"/>
      <w:r w:rsidRPr="00315189">
        <w:rPr>
          <w:color w:val="auto"/>
          <w:sz w:val="28"/>
          <w:szCs w:val="28"/>
        </w:rPr>
        <w:t xml:space="preserve"> исполнением приказов и распоряжений. </w:t>
      </w:r>
      <w:r>
        <w:rPr>
          <w:color w:val="auto"/>
          <w:sz w:val="28"/>
          <w:szCs w:val="28"/>
        </w:rPr>
        <w:t>К</w:t>
      </w:r>
      <w:r w:rsidRPr="00315189">
        <w:rPr>
          <w:color w:val="auto"/>
          <w:sz w:val="28"/>
          <w:szCs w:val="28"/>
        </w:rPr>
        <w:t xml:space="preserve">онтроль </w:t>
      </w:r>
      <w:r>
        <w:rPr>
          <w:color w:val="auto"/>
          <w:sz w:val="28"/>
          <w:szCs w:val="28"/>
        </w:rPr>
        <w:t xml:space="preserve">образовательной деятельности в колледже </w:t>
      </w:r>
      <w:r w:rsidRPr="00315189">
        <w:rPr>
          <w:color w:val="auto"/>
          <w:sz w:val="28"/>
          <w:szCs w:val="28"/>
        </w:rPr>
        <w:t>осуществля</w:t>
      </w:r>
      <w:r>
        <w:rPr>
          <w:color w:val="auto"/>
          <w:sz w:val="28"/>
          <w:szCs w:val="28"/>
        </w:rPr>
        <w:t>ютдиректор, заместители</w:t>
      </w:r>
      <w:r w:rsidRPr="00315189">
        <w:rPr>
          <w:color w:val="auto"/>
          <w:sz w:val="28"/>
          <w:szCs w:val="28"/>
        </w:rPr>
        <w:t xml:space="preserve"> директора</w:t>
      </w:r>
      <w:r>
        <w:rPr>
          <w:color w:val="auto"/>
          <w:sz w:val="28"/>
          <w:szCs w:val="28"/>
        </w:rPr>
        <w:t>, методист</w:t>
      </w:r>
      <w:r w:rsidRPr="007E71BA">
        <w:rPr>
          <w:color w:val="auto"/>
          <w:sz w:val="22"/>
          <w:szCs w:val="22"/>
        </w:rPr>
        <w:t>,</w:t>
      </w:r>
      <w:r w:rsidRPr="00315189">
        <w:rPr>
          <w:color w:val="auto"/>
          <w:sz w:val="28"/>
          <w:szCs w:val="28"/>
        </w:rPr>
        <w:t>которыеизучают состояние и качество выполнения учебных планов и программ, определяют объекты контроля, формы и методы его проведения</w:t>
      </w:r>
      <w:r>
        <w:rPr>
          <w:color w:val="auto"/>
          <w:sz w:val="22"/>
          <w:szCs w:val="22"/>
        </w:rPr>
        <w:t>.</w:t>
      </w:r>
    </w:p>
    <w:p w:rsidR="000877E6" w:rsidRPr="00202980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202980">
        <w:rPr>
          <w:color w:val="auto"/>
          <w:sz w:val="28"/>
          <w:szCs w:val="28"/>
        </w:rPr>
        <w:t>Регулярно проводятся</w:t>
      </w:r>
      <w:r w:rsidRPr="00F74422">
        <w:rPr>
          <w:color w:val="auto"/>
          <w:sz w:val="28"/>
          <w:szCs w:val="28"/>
        </w:rPr>
        <w:t>совещания</w:t>
      </w:r>
      <w:r w:rsidRPr="00202980">
        <w:rPr>
          <w:color w:val="auto"/>
          <w:sz w:val="28"/>
          <w:szCs w:val="28"/>
        </w:rPr>
        <w:t xml:space="preserve"> при директоре, где обсуждаются текущие вопросы образовательного процесса, перспективного направления по совершенствованию учебно-воспитательной работы, вопросы по модернизации материально-технической базы колледжа. </w:t>
      </w:r>
    </w:p>
    <w:p w:rsidR="000877E6" w:rsidRPr="001458DF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1458DF">
        <w:rPr>
          <w:iCs/>
          <w:color w:val="000000"/>
          <w:sz w:val="28"/>
          <w:szCs w:val="28"/>
        </w:rPr>
        <w:t xml:space="preserve">Результаты самообследования показали, что существующая система управления колледжем, нормативная и организационно-распорядительная документация соответствуют действующему законодательству, </w:t>
      </w:r>
      <w:r w:rsidRPr="001458DF">
        <w:rPr>
          <w:sz w:val="28"/>
          <w:szCs w:val="28"/>
        </w:rPr>
        <w:t xml:space="preserve">требованиям нормативных документов Луганской Народной Республики, </w:t>
      </w:r>
      <w:r w:rsidRPr="001458DF">
        <w:rPr>
          <w:iCs/>
          <w:color w:val="000000"/>
          <w:sz w:val="28"/>
          <w:szCs w:val="28"/>
        </w:rPr>
        <w:t xml:space="preserve">Уставу ГБОУ СПО «АГТ». </w:t>
      </w:r>
    </w:p>
    <w:p w:rsidR="000877E6" w:rsidRPr="00776E53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8"/>
          <w:szCs w:val="28"/>
        </w:rPr>
      </w:pPr>
      <w:r w:rsidRPr="001458DF">
        <w:rPr>
          <w:sz w:val="28"/>
          <w:szCs w:val="28"/>
        </w:rPr>
        <w:t xml:space="preserve">Созданы необходимые условия для качественной подготовки квалифицированных рабочих, служащих, обеспечению систематической </w:t>
      </w:r>
      <w:r>
        <w:rPr>
          <w:sz w:val="28"/>
          <w:szCs w:val="28"/>
        </w:rPr>
        <w:t>ра</w:t>
      </w:r>
      <w:r w:rsidRPr="001458DF">
        <w:rPr>
          <w:sz w:val="28"/>
          <w:szCs w:val="28"/>
        </w:rPr>
        <w:t>боты коллектива по совершенствованию качества подготовки, что позволяет сделать вывод об эффективности управления образовательным процессом.</w:t>
      </w:r>
      <w:r>
        <w:rPr>
          <w:sz w:val="28"/>
          <w:szCs w:val="28"/>
        </w:rPr>
        <w:br w:type="page"/>
      </w:r>
    </w:p>
    <w:p w:rsidR="000877E6" w:rsidRDefault="000877E6" w:rsidP="000877E6">
      <w:pPr>
        <w:pStyle w:val="Default"/>
        <w:numPr>
          <w:ilvl w:val="0"/>
          <w:numId w:val="19"/>
        </w:numPr>
        <w:spacing w:line="276" w:lineRule="auto"/>
        <w:jc w:val="both"/>
        <w:rPr>
          <w:b/>
          <w:color w:val="auto"/>
          <w:sz w:val="28"/>
          <w:szCs w:val="28"/>
        </w:rPr>
      </w:pPr>
      <w:r w:rsidRPr="00684890">
        <w:rPr>
          <w:b/>
          <w:color w:val="auto"/>
          <w:sz w:val="28"/>
          <w:szCs w:val="28"/>
        </w:rPr>
        <w:lastRenderedPageBreak/>
        <w:t xml:space="preserve">Структура и содержание подготовки  </w:t>
      </w:r>
      <w:r>
        <w:rPr>
          <w:b/>
          <w:color w:val="auto"/>
          <w:sz w:val="28"/>
          <w:szCs w:val="28"/>
        </w:rPr>
        <w:t>квалифицированных рабочих, служащих</w:t>
      </w:r>
    </w:p>
    <w:p w:rsidR="000877E6" w:rsidRPr="00F1041F" w:rsidRDefault="000877E6" w:rsidP="000877E6">
      <w:pPr>
        <w:pStyle w:val="Default"/>
        <w:numPr>
          <w:ilvl w:val="1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 w:rsidRPr="00F1041F">
        <w:rPr>
          <w:color w:val="auto"/>
          <w:sz w:val="28"/>
          <w:szCs w:val="28"/>
        </w:rPr>
        <w:t>Структура подготовки  квалифицированных рабочих, служащих</w:t>
      </w:r>
    </w:p>
    <w:p w:rsidR="000877E6" w:rsidRPr="00F308CB" w:rsidRDefault="000877E6" w:rsidP="000877E6">
      <w:pPr>
        <w:pStyle w:val="Default"/>
        <w:spacing w:line="276" w:lineRule="auto"/>
        <w:ind w:firstLine="708"/>
        <w:jc w:val="both"/>
        <w:rPr>
          <w:b/>
          <w:color w:val="auto"/>
          <w:sz w:val="20"/>
          <w:szCs w:val="20"/>
        </w:rPr>
      </w:pPr>
    </w:p>
    <w:p w:rsidR="000877E6" w:rsidRPr="00684890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684890">
        <w:rPr>
          <w:sz w:val="28"/>
          <w:szCs w:val="28"/>
        </w:rPr>
        <w:t>Структура подготовки специалистов в колледже ориентирована на удовлетворение потребности в кадрах г. Антрацит и Антрацитовского района, в частности, предприятия ГУП ЛНР «Антрацит». Основные направления деятельности с предприятием-заказчиком кадров ГУП ЛНР «Антрацит»: организация производственной практики, трудоустройство выпускников, участие в процедуре государственной итоговой аттестации и оценке качества  подготовки выпускников, участие в процедуре трудоустройства выпускников колледжа.</w:t>
      </w:r>
    </w:p>
    <w:p w:rsidR="000877E6" w:rsidRPr="00742DF2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 w:rsidRPr="00742DF2">
        <w:rPr>
          <w:sz w:val="28"/>
          <w:szCs w:val="28"/>
        </w:rPr>
        <w:t>Структура подготовки в колледже строится на базе основного общего образования(с получением среднего общего образования) и среднего общего образования. Форма обучения – очная.</w:t>
      </w:r>
    </w:p>
    <w:p w:rsidR="000877E6" w:rsidRPr="00742DF2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Количество учебных групп, обучающихся по программам подготовки квалифицированных рабочих, служащих – 5</w:t>
      </w:r>
      <w:r>
        <w:rPr>
          <w:sz w:val="28"/>
          <w:szCs w:val="28"/>
        </w:rPr>
        <w:t>.</w:t>
      </w:r>
    </w:p>
    <w:p w:rsidR="000877E6" w:rsidRDefault="000877E6" w:rsidP="000877E6">
      <w:pPr>
        <w:spacing w:line="360" w:lineRule="auto"/>
        <w:ind w:firstLine="708"/>
        <w:jc w:val="both"/>
        <w:rPr>
          <w:sz w:val="28"/>
          <w:szCs w:val="28"/>
        </w:rPr>
      </w:pPr>
      <w:r w:rsidRPr="00742DF2">
        <w:rPr>
          <w:sz w:val="28"/>
          <w:szCs w:val="28"/>
        </w:rPr>
        <w:t>В ГБОУ СПО «Антрацитовский горный колледж» на 01.01.2019 г обучалось  57чел.  (в 2018 г. - 108 человека  по профессиям среднего профессионального образования</w:t>
      </w:r>
      <w:r>
        <w:rPr>
          <w:sz w:val="28"/>
          <w:szCs w:val="28"/>
        </w:rPr>
        <w:t>)</w:t>
      </w:r>
      <w:r w:rsidRPr="00742DF2">
        <w:rPr>
          <w:sz w:val="28"/>
          <w:szCs w:val="28"/>
        </w:rPr>
        <w:t>.</w:t>
      </w:r>
    </w:p>
    <w:p w:rsidR="000877E6" w:rsidRPr="00742DF2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 w:rsidRPr="00742DF2">
        <w:rPr>
          <w:sz w:val="28"/>
          <w:szCs w:val="28"/>
        </w:rPr>
        <w:t>Прием в колледж проводи</w:t>
      </w:r>
      <w:r>
        <w:rPr>
          <w:sz w:val="28"/>
          <w:szCs w:val="28"/>
        </w:rPr>
        <w:t>т</w:t>
      </w:r>
      <w:r w:rsidRPr="00742DF2">
        <w:rPr>
          <w:sz w:val="28"/>
          <w:szCs w:val="28"/>
        </w:rPr>
        <w:t>ся в рамках контрольных цифр приема, утвержд</w:t>
      </w:r>
      <w:r>
        <w:rPr>
          <w:sz w:val="28"/>
          <w:szCs w:val="28"/>
        </w:rPr>
        <w:t>енн</w:t>
      </w:r>
      <w:r w:rsidRPr="00742DF2">
        <w:rPr>
          <w:sz w:val="28"/>
          <w:szCs w:val="28"/>
        </w:rPr>
        <w:t>ых приказом Министерства образования и науки Луганской Народной Республики № 378-од от 26.04.2019г. Обучение ведется за счет бюджетных ассигнований Государственного бюджета Луганской Народной Республики.</w:t>
      </w:r>
    </w:p>
    <w:p w:rsidR="000877E6" w:rsidRPr="00742DF2" w:rsidRDefault="000877E6" w:rsidP="000877E6">
      <w:pPr>
        <w:tabs>
          <w:tab w:val="center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42DF2">
        <w:rPr>
          <w:sz w:val="28"/>
          <w:szCs w:val="28"/>
        </w:rPr>
        <w:t xml:space="preserve">Формирование контрольных цифр приема на все профессии осуществляется в соответствии с требованиями рынка труда и имеющимися площадями, а также материально-техническими возможностями для     организации образовательного процесса. </w:t>
      </w:r>
    </w:p>
    <w:p w:rsidR="003D18DA" w:rsidRDefault="003D18DA" w:rsidP="000877E6">
      <w:pPr>
        <w:spacing w:before="100" w:beforeAutospacing="1" w:after="100" w:afterAutospacing="1"/>
        <w:jc w:val="center"/>
        <w:rPr>
          <w:sz w:val="28"/>
          <w:szCs w:val="28"/>
        </w:rPr>
      </w:pPr>
    </w:p>
    <w:p w:rsidR="000877E6" w:rsidRDefault="000877E6" w:rsidP="007706D6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 w:rsidRPr="006C730C">
        <w:rPr>
          <w:sz w:val="28"/>
          <w:szCs w:val="28"/>
        </w:rPr>
        <w:lastRenderedPageBreak/>
        <w:t>Контрольные цифры приема по профессиям для обучения по программам</w:t>
      </w:r>
      <w:r w:rsidRPr="006C730C">
        <w:rPr>
          <w:bCs/>
          <w:sz w:val="28"/>
          <w:szCs w:val="28"/>
        </w:rPr>
        <w:t>среднего профессионального образования (программам подготовки квалифицированных рабочих</w:t>
      </w:r>
      <w:r>
        <w:rPr>
          <w:bCs/>
          <w:sz w:val="28"/>
          <w:szCs w:val="28"/>
        </w:rPr>
        <w:t>,</w:t>
      </w:r>
      <w:r w:rsidRPr="006C730C">
        <w:rPr>
          <w:bCs/>
          <w:sz w:val="28"/>
          <w:szCs w:val="28"/>
        </w:rPr>
        <w:t xml:space="preserve"> служащих) на 2019-2020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00"/>
        <w:gridCol w:w="5838"/>
        <w:gridCol w:w="2126"/>
      </w:tblGrid>
      <w:tr w:rsidR="000877E6" w:rsidRPr="004F6ADF" w:rsidTr="00762F57">
        <w:tc>
          <w:tcPr>
            <w:tcW w:w="1500" w:type="dxa"/>
            <w:shd w:val="clear" w:color="auto" w:fill="auto"/>
            <w:vAlign w:val="center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F6ADF">
              <w:rPr>
                <w:bCs/>
              </w:rPr>
              <w:t>Код профессии</w:t>
            </w:r>
          </w:p>
        </w:tc>
        <w:tc>
          <w:tcPr>
            <w:tcW w:w="5838" w:type="dxa"/>
            <w:shd w:val="clear" w:color="auto" w:fill="auto"/>
            <w:vAlign w:val="center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4F6ADF">
              <w:rPr>
                <w:bCs/>
              </w:rPr>
              <w:t>Наименование профессии</w:t>
            </w:r>
          </w:p>
        </w:tc>
        <w:tc>
          <w:tcPr>
            <w:tcW w:w="2126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7327C">
              <w:t>Объем контрольных цифр приема</w:t>
            </w:r>
          </w:p>
        </w:tc>
      </w:tr>
      <w:tr w:rsidR="000877E6" w:rsidRPr="004F6ADF" w:rsidTr="00762F57">
        <w:tc>
          <w:tcPr>
            <w:tcW w:w="1500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F6ADF">
              <w:rPr>
                <w:spacing w:val="-1"/>
                <w:sz w:val="28"/>
                <w:szCs w:val="28"/>
              </w:rPr>
              <w:t xml:space="preserve">21. 01.15  </w:t>
            </w:r>
          </w:p>
        </w:tc>
        <w:tc>
          <w:tcPr>
            <w:tcW w:w="5838" w:type="dxa"/>
            <w:shd w:val="clear" w:color="auto" w:fill="auto"/>
          </w:tcPr>
          <w:p w:rsidR="000877E6" w:rsidRPr="004F6ADF" w:rsidRDefault="000877E6" w:rsidP="00762F57">
            <w:pPr>
              <w:pStyle w:val="af2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F6ADF">
              <w:rPr>
                <w:spacing w:val="-1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2126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F6ADF">
              <w:rPr>
                <w:bCs/>
                <w:sz w:val="28"/>
                <w:szCs w:val="28"/>
              </w:rPr>
              <w:t>13</w:t>
            </w:r>
          </w:p>
        </w:tc>
      </w:tr>
      <w:tr w:rsidR="000877E6" w:rsidRPr="004F6ADF" w:rsidTr="00762F57">
        <w:tc>
          <w:tcPr>
            <w:tcW w:w="1500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F6ADF">
              <w:rPr>
                <w:spacing w:val="-1"/>
                <w:sz w:val="28"/>
                <w:szCs w:val="28"/>
              </w:rPr>
              <w:t xml:space="preserve">15.01.05  </w:t>
            </w:r>
          </w:p>
        </w:tc>
        <w:tc>
          <w:tcPr>
            <w:tcW w:w="5838" w:type="dxa"/>
            <w:shd w:val="clear" w:color="auto" w:fill="auto"/>
          </w:tcPr>
          <w:p w:rsidR="000877E6" w:rsidRPr="004F6ADF" w:rsidRDefault="000877E6" w:rsidP="00762F57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4F6ADF">
              <w:rPr>
                <w:spacing w:val="-1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F6ADF">
              <w:rPr>
                <w:bCs/>
                <w:sz w:val="28"/>
                <w:szCs w:val="28"/>
              </w:rPr>
              <w:t>25</w:t>
            </w:r>
          </w:p>
        </w:tc>
      </w:tr>
      <w:tr w:rsidR="000877E6" w:rsidRPr="004F6ADF" w:rsidTr="00762F57">
        <w:tc>
          <w:tcPr>
            <w:tcW w:w="1500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F6ADF">
              <w:rPr>
                <w:spacing w:val="-1"/>
                <w:sz w:val="28"/>
                <w:szCs w:val="28"/>
              </w:rPr>
              <w:t>29.01.24</w:t>
            </w:r>
          </w:p>
        </w:tc>
        <w:tc>
          <w:tcPr>
            <w:tcW w:w="5838" w:type="dxa"/>
            <w:shd w:val="clear" w:color="auto" w:fill="auto"/>
          </w:tcPr>
          <w:p w:rsidR="000877E6" w:rsidRPr="004F6ADF" w:rsidRDefault="000877E6" w:rsidP="00762F57">
            <w:pPr>
              <w:pStyle w:val="af2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4F6ADF">
              <w:rPr>
                <w:spacing w:val="-1"/>
                <w:sz w:val="28"/>
                <w:szCs w:val="28"/>
              </w:rPr>
              <w:t>Оператор электронного набора и верстки</w:t>
            </w:r>
          </w:p>
        </w:tc>
        <w:tc>
          <w:tcPr>
            <w:tcW w:w="2126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F6ADF">
              <w:rPr>
                <w:bCs/>
                <w:sz w:val="28"/>
                <w:szCs w:val="28"/>
              </w:rPr>
              <w:t>12</w:t>
            </w:r>
          </w:p>
        </w:tc>
      </w:tr>
      <w:tr w:rsidR="000877E6" w:rsidRPr="004F6ADF" w:rsidTr="00762F57">
        <w:tc>
          <w:tcPr>
            <w:tcW w:w="1500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5838" w:type="dxa"/>
            <w:shd w:val="clear" w:color="auto" w:fill="auto"/>
          </w:tcPr>
          <w:p w:rsidR="000877E6" w:rsidRPr="004F6ADF" w:rsidRDefault="000877E6" w:rsidP="00762F57">
            <w:pPr>
              <w:pStyle w:val="af2"/>
              <w:spacing w:before="0" w:beforeAutospacing="0" w:after="0" w:afterAutospacing="0" w:line="360" w:lineRule="auto"/>
              <w:jc w:val="both"/>
              <w:rPr>
                <w:spacing w:val="-1"/>
                <w:sz w:val="28"/>
                <w:szCs w:val="28"/>
              </w:rPr>
            </w:pPr>
            <w:r w:rsidRPr="004F6ADF"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0877E6" w:rsidRPr="004F6ADF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4F6ADF">
              <w:rPr>
                <w:bCs/>
                <w:sz w:val="28"/>
                <w:szCs w:val="28"/>
              </w:rPr>
              <w:t>50</w:t>
            </w:r>
          </w:p>
        </w:tc>
      </w:tr>
    </w:tbl>
    <w:p w:rsidR="000877E6" w:rsidRPr="007E71BA" w:rsidRDefault="000877E6" w:rsidP="000877E6">
      <w:pPr>
        <w:rPr>
          <w:vanish/>
          <w:sz w:val="22"/>
          <w:szCs w:val="22"/>
        </w:rPr>
      </w:pPr>
    </w:p>
    <w:p w:rsidR="000877E6" w:rsidRPr="007E71BA" w:rsidRDefault="000877E6" w:rsidP="000877E6">
      <w:pPr>
        <w:tabs>
          <w:tab w:val="center" w:pos="0"/>
        </w:tabs>
        <w:jc w:val="both"/>
        <w:rPr>
          <w:sz w:val="22"/>
          <w:szCs w:val="22"/>
        </w:rPr>
      </w:pPr>
    </w:p>
    <w:p w:rsidR="000877E6" w:rsidRPr="00282249" w:rsidRDefault="000877E6" w:rsidP="000877E6">
      <w:pPr>
        <w:pStyle w:val="a3"/>
        <w:spacing w:line="360" w:lineRule="auto"/>
        <w:ind w:firstLine="540"/>
        <w:rPr>
          <w:color w:val="000000"/>
          <w:sz w:val="28"/>
          <w:szCs w:val="28"/>
        </w:rPr>
      </w:pPr>
      <w:r w:rsidRPr="00282249">
        <w:rPr>
          <w:color w:val="000000"/>
          <w:sz w:val="28"/>
          <w:szCs w:val="28"/>
        </w:rPr>
        <w:t xml:space="preserve">Прием в колледж осуществляется на конкурсной основе в строгом соответствии </w:t>
      </w:r>
      <w:proofErr w:type="gramStart"/>
      <w:r w:rsidRPr="00282249">
        <w:rPr>
          <w:color w:val="000000"/>
          <w:sz w:val="28"/>
          <w:szCs w:val="28"/>
        </w:rPr>
        <w:t>с</w:t>
      </w:r>
      <w:proofErr w:type="gramEnd"/>
      <w:r w:rsidRPr="00282249">
        <w:rPr>
          <w:color w:val="000000"/>
          <w:sz w:val="28"/>
          <w:szCs w:val="28"/>
        </w:rPr>
        <w:t>:</w:t>
      </w:r>
    </w:p>
    <w:p w:rsidR="000877E6" w:rsidRPr="00282249" w:rsidRDefault="000877E6" w:rsidP="000877E6">
      <w:pPr>
        <w:pStyle w:val="a3"/>
        <w:widowControl/>
        <w:numPr>
          <w:ilvl w:val="0"/>
          <w:numId w:val="10"/>
        </w:numPr>
        <w:autoSpaceDE/>
        <w:autoSpaceDN/>
        <w:adjustRightInd/>
        <w:spacing w:line="360" w:lineRule="auto"/>
        <w:ind w:left="0" w:firstLine="709"/>
        <w:jc w:val="left"/>
        <w:rPr>
          <w:color w:val="000000"/>
          <w:sz w:val="28"/>
          <w:szCs w:val="28"/>
        </w:rPr>
      </w:pPr>
      <w:r w:rsidRPr="00282249">
        <w:rPr>
          <w:color w:val="000000"/>
          <w:sz w:val="28"/>
          <w:szCs w:val="28"/>
        </w:rPr>
        <w:t xml:space="preserve">Законом </w:t>
      </w:r>
      <w:r w:rsidRPr="00282249">
        <w:rPr>
          <w:sz w:val="28"/>
          <w:szCs w:val="28"/>
        </w:rPr>
        <w:t>Луганской Народной Республики</w:t>
      </w:r>
      <w:r w:rsidRPr="00282249">
        <w:rPr>
          <w:color w:val="000000"/>
          <w:sz w:val="28"/>
          <w:szCs w:val="28"/>
        </w:rPr>
        <w:t xml:space="preserve">  № 128-</w:t>
      </w:r>
      <w:r w:rsidRPr="00282249">
        <w:rPr>
          <w:color w:val="000000"/>
          <w:sz w:val="28"/>
          <w:szCs w:val="28"/>
          <w:lang w:val="en-US"/>
        </w:rPr>
        <w:t>II</w:t>
      </w:r>
      <w:r w:rsidRPr="00282249">
        <w:rPr>
          <w:color w:val="000000"/>
          <w:sz w:val="28"/>
          <w:szCs w:val="28"/>
        </w:rPr>
        <w:t xml:space="preserve"> от 30.09.09.2016 «Об образовании»;</w:t>
      </w:r>
    </w:p>
    <w:p w:rsidR="000877E6" w:rsidRPr="00282249" w:rsidRDefault="000877E6" w:rsidP="000877E6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82249">
        <w:rPr>
          <w:color w:val="000000"/>
          <w:sz w:val="28"/>
          <w:szCs w:val="28"/>
        </w:rPr>
        <w:t xml:space="preserve">порядком приема на  обучение в образовательные (организации) учреждения среднего профессионального образования </w:t>
      </w:r>
      <w:r w:rsidRPr="00282249">
        <w:rPr>
          <w:sz w:val="28"/>
          <w:szCs w:val="28"/>
        </w:rPr>
        <w:t>Луганской Народной Республики по программам подготовки квалифицированных рабочих, служащих, программам подготовки специалистов среднего звена (на базе рабочих профессий)</w:t>
      </w:r>
      <w:r w:rsidRPr="00282249">
        <w:rPr>
          <w:color w:val="000000"/>
          <w:sz w:val="28"/>
          <w:szCs w:val="28"/>
        </w:rPr>
        <w:t xml:space="preserve">, утвержденного приказом  Министерства образования и науки </w:t>
      </w:r>
      <w:r w:rsidRPr="00282249">
        <w:rPr>
          <w:sz w:val="28"/>
          <w:szCs w:val="28"/>
        </w:rPr>
        <w:t xml:space="preserve">Луганской Народной Республики </w:t>
      </w:r>
      <w:r w:rsidRPr="00282249">
        <w:rPr>
          <w:color w:val="000000"/>
          <w:sz w:val="28"/>
          <w:szCs w:val="28"/>
        </w:rPr>
        <w:t>от 03.02.2017г. № 33, зарегистрированного в Министерстве юс</w:t>
      </w:r>
      <w:r>
        <w:rPr>
          <w:color w:val="000000"/>
          <w:sz w:val="28"/>
          <w:szCs w:val="28"/>
        </w:rPr>
        <w:t>тиции 28.02.2017г. за № 80/1131</w:t>
      </w:r>
      <w:r w:rsidRPr="00282249">
        <w:rPr>
          <w:color w:val="000000"/>
          <w:sz w:val="28"/>
          <w:szCs w:val="28"/>
        </w:rPr>
        <w:t>;</w:t>
      </w:r>
      <w:proofErr w:type="gramEnd"/>
    </w:p>
    <w:p w:rsidR="000877E6" w:rsidRPr="00282249" w:rsidRDefault="000877E6" w:rsidP="000877E6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282249">
        <w:rPr>
          <w:color w:val="000000"/>
          <w:sz w:val="28"/>
          <w:szCs w:val="28"/>
        </w:rPr>
        <w:t>Правилами приема в ГОУ СПО «Антрацитовский горный колледж»</w:t>
      </w:r>
      <w:r>
        <w:rPr>
          <w:color w:val="000000"/>
          <w:sz w:val="28"/>
          <w:szCs w:val="28"/>
        </w:rPr>
        <w:t xml:space="preserve"> утвержденные приказом директора № 44-од от 04.04.2019</w:t>
      </w:r>
      <w:r w:rsidRPr="00282249">
        <w:rPr>
          <w:color w:val="000000"/>
          <w:sz w:val="28"/>
          <w:szCs w:val="28"/>
        </w:rPr>
        <w:t>;</w:t>
      </w:r>
    </w:p>
    <w:p w:rsidR="000877E6" w:rsidRPr="00282249" w:rsidRDefault="000877E6" w:rsidP="000877E6">
      <w:pPr>
        <w:numPr>
          <w:ilvl w:val="0"/>
          <w:numId w:val="1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Положением о приемной комиссии.</w:t>
      </w:r>
    </w:p>
    <w:p w:rsidR="000877E6" w:rsidRPr="00076A76" w:rsidRDefault="000877E6" w:rsidP="000877E6">
      <w:pPr>
        <w:pStyle w:val="af2"/>
        <w:tabs>
          <w:tab w:val="left" w:pos="0"/>
          <w:tab w:val="left" w:pos="142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76A76">
        <w:rPr>
          <w:color w:val="000000"/>
          <w:sz w:val="28"/>
          <w:szCs w:val="28"/>
        </w:rPr>
        <w:t xml:space="preserve">Контингент обучающихся формируется посредством отбора абитуриентов, проводимого на конкурсной основе </w:t>
      </w:r>
      <w:r w:rsidRPr="00076A76">
        <w:rPr>
          <w:sz w:val="28"/>
          <w:szCs w:val="28"/>
        </w:rPr>
        <w:t>по среднему баллу документа об образовании (образовательной программы основного общего или среднего общего образования</w:t>
      </w:r>
      <w:r>
        <w:rPr>
          <w:sz w:val="28"/>
          <w:szCs w:val="28"/>
        </w:rPr>
        <w:t>).К</w:t>
      </w:r>
      <w:r w:rsidRPr="00076A76">
        <w:rPr>
          <w:sz w:val="28"/>
          <w:szCs w:val="28"/>
        </w:rPr>
        <w:t xml:space="preserve">онкурсный отбор проводится в порядке, установленном Правилами приема, утвержденными приказом </w:t>
      </w:r>
      <w:r w:rsidRPr="00282249">
        <w:rPr>
          <w:sz w:val="28"/>
          <w:szCs w:val="28"/>
        </w:rPr>
        <w:t>директора №</w:t>
      </w:r>
      <w:r w:rsidRPr="00076A76">
        <w:rPr>
          <w:sz w:val="28"/>
          <w:szCs w:val="28"/>
          <w:lang w:val="uk-UA"/>
        </w:rPr>
        <w:t xml:space="preserve">44-од </w:t>
      </w:r>
      <w:r w:rsidRPr="00076A76">
        <w:rPr>
          <w:sz w:val="28"/>
          <w:szCs w:val="28"/>
        </w:rPr>
        <w:t>от 04.04.2019 г.</w:t>
      </w:r>
    </w:p>
    <w:p w:rsidR="000877E6" w:rsidRPr="00AF3A3A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AF3A3A">
        <w:rPr>
          <w:sz w:val="28"/>
          <w:szCs w:val="28"/>
        </w:rPr>
        <w:lastRenderedPageBreak/>
        <w:t>Правилами приема</w:t>
      </w:r>
      <w:r w:rsidRPr="00AF3A3A">
        <w:rPr>
          <w:color w:val="000000"/>
          <w:sz w:val="28"/>
          <w:szCs w:val="28"/>
        </w:rPr>
        <w:t xml:space="preserve"> ежегодно разрабатываются (уточняются), рассматриваются на педагогическом совете и утверждаются приказом директора колледжа. </w:t>
      </w:r>
    </w:p>
    <w:p w:rsidR="000877E6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2019 </w:t>
      </w:r>
      <w:r w:rsidRPr="00AD5383">
        <w:rPr>
          <w:sz w:val="28"/>
          <w:szCs w:val="28"/>
        </w:rPr>
        <w:t xml:space="preserve">году </w:t>
      </w:r>
      <w:r>
        <w:rPr>
          <w:sz w:val="28"/>
          <w:szCs w:val="28"/>
        </w:rPr>
        <w:t xml:space="preserve">в </w:t>
      </w:r>
      <w:r w:rsidRPr="00AD5383">
        <w:rPr>
          <w:sz w:val="28"/>
          <w:szCs w:val="28"/>
        </w:rPr>
        <w:t>к</w:t>
      </w:r>
      <w:r>
        <w:rPr>
          <w:sz w:val="28"/>
          <w:szCs w:val="28"/>
        </w:rPr>
        <w:t xml:space="preserve">олледж для обучения за </w:t>
      </w:r>
      <w:r w:rsidRPr="00AD5383">
        <w:rPr>
          <w:sz w:val="28"/>
          <w:szCs w:val="28"/>
        </w:rPr>
        <w:t xml:space="preserve"> счет</w:t>
      </w:r>
      <w:r w:rsidRPr="00742DF2">
        <w:rPr>
          <w:sz w:val="28"/>
          <w:szCs w:val="28"/>
        </w:rPr>
        <w:t xml:space="preserve"> бюджетных ассигнований Государственного бюджета Луганской Народной </w:t>
      </w:r>
      <w:proofErr w:type="spellStart"/>
      <w:r w:rsidRPr="00742DF2">
        <w:rPr>
          <w:sz w:val="28"/>
          <w:szCs w:val="28"/>
        </w:rPr>
        <w:t>Республики</w:t>
      </w:r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обучение были приняты: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5812"/>
        <w:gridCol w:w="2126"/>
      </w:tblGrid>
      <w:tr w:rsidR="000877E6" w:rsidRPr="007E71BA" w:rsidTr="00762F57">
        <w:tc>
          <w:tcPr>
            <w:tcW w:w="1526" w:type="dxa"/>
            <w:vAlign w:val="center"/>
          </w:tcPr>
          <w:p w:rsidR="000877E6" w:rsidRPr="00B7327C" w:rsidRDefault="000877E6" w:rsidP="00762F5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7327C">
              <w:rPr>
                <w:bCs/>
              </w:rPr>
              <w:t>Код профессии</w:t>
            </w:r>
          </w:p>
        </w:tc>
        <w:tc>
          <w:tcPr>
            <w:tcW w:w="5812" w:type="dxa"/>
            <w:vAlign w:val="center"/>
          </w:tcPr>
          <w:p w:rsidR="000877E6" w:rsidRPr="00B7327C" w:rsidRDefault="000877E6" w:rsidP="00762F57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B7327C">
              <w:rPr>
                <w:bCs/>
              </w:rPr>
              <w:t>Наименование профессии</w:t>
            </w:r>
          </w:p>
        </w:tc>
        <w:tc>
          <w:tcPr>
            <w:tcW w:w="2126" w:type="dxa"/>
            <w:vAlign w:val="center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rPr>
                <w:sz w:val="22"/>
                <w:szCs w:val="22"/>
              </w:rPr>
              <w:t>К</w:t>
            </w:r>
            <w:r w:rsidRPr="007E71BA">
              <w:rPr>
                <w:sz w:val="22"/>
                <w:szCs w:val="22"/>
              </w:rPr>
              <w:t>оличество обучающихся, чел.</w:t>
            </w:r>
          </w:p>
        </w:tc>
      </w:tr>
      <w:tr w:rsidR="000877E6" w:rsidRPr="007E71BA" w:rsidTr="00762F57">
        <w:tc>
          <w:tcPr>
            <w:tcW w:w="1526" w:type="dxa"/>
          </w:tcPr>
          <w:p w:rsidR="000877E6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85100C">
              <w:rPr>
                <w:spacing w:val="-1"/>
                <w:sz w:val="28"/>
                <w:szCs w:val="28"/>
              </w:rPr>
              <w:t>21. 01.15</w:t>
            </w:r>
          </w:p>
        </w:tc>
        <w:tc>
          <w:tcPr>
            <w:tcW w:w="5812" w:type="dxa"/>
          </w:tcPr>
          <w:p w:rsidR="000877E6" w:rsidRDefault="000877E6" w:rsidP="00762F57">
            <w:pPr>
              <w:pStyle w:val="af2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E84503">
              <w:rPr>
                <w:spacing w:val="-1"/>
                <w:sz w:val="28"/>
                <w:szCs w:val="28"/>
              </w:rPr>
              <w:t>Электрослесарь подземный</w:t>
            </w:r>
          </w:p>
        </w:tc>
        <w:tc>
          <w:tcPr>
            <w:tcW w:w="2126" w:type="dxa"/>
          </w:tcPr>
          <w:p w:rsidR="000877E6" w:rsidRPr="00AD538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D5383">
              <w:rPr>
                <w:sz w:val="28"/>
                <w:szCs w:val="28"/>
              </w:rPr>
              <w:t>12</w:t>
            </w:r>
          </w:p>
        </w:tc>
      </w:tr>
      <w:tr w:rsidR="000877E6" w:rsidRPr="007E71BA" w:rsidTr="00762F57">
        <w:tc>
          <w:tcPr>
            <w:tcW w:w="1526" w:type="dxa"/>
          </w:tcPr>
          <w:p w:rsidR="000877E6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E84503">
              <w:rPr>
                <w:spacing w:val="-1"/>
                <w:sz w:val="28"/>
                <w:szCs w:val="28"/>
              </w:rPr>
              <w:t>15.01.05</w:t>
            </w:r>
          </w:p>
        </w:tc>
        <w:tc>
          <w:tcPr>
            <w:tcW w:w="5812" w:type="dxa"/>
          </w:tcPr>
          <w:p w:rsidR="000877E6" w:rsidRDefault="000877E6" w:rsidP="00762F57">
            <w:pPr>
              <w:pStyle w:val="af2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proofErr w:type="gramStart"/>
            <w:r w:rsidRPr="00E84503">
              <w:rPr>
                <w:spacing w:val="-1"/>
                <w:sz w:val="28"/>
                <w:szCs w:val="28"/>
              </w:rPr>
              <w:t>Сварщик (ручной и частично механизированной сварки (наплавки)</w:t>
            </w:r>
            <w:proofErr w:type="gramEnd"/>
          </w:p>
        </w:tc>
        <w:tc>
          <w:tcPr>
            <w:tcW w:w="2126" w:type="dxa"/>
          </w:tcPr>
          <w:p w:rsidR="000877E6" w:rsidRPr="00AD538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D5383">
              <w:rPr>
                <w:sz w:val="28"/>
                <w:szCs w:val="28"/>
              </w:rPr>
              <w:t>10</w:t>
            </w:r>
          </w:p>
        </w:tc>
      </w:tr>
      <w:tr w:rsidR="000877E6" w:rsidRPr="007E71BA" w:rsidTr="00762F57">
        <w:tc>
          <w:tcPr>
            <w:tcW w:w="1526" w:type="dxa"/>
          </w:tcPr>
          <w:p w:rsidR="000877E6" w:rsidRDefault="000877E6" w:rsidP="00762F57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E84503">
              <w:rPr>
                <w:spacing w:val="-1"/>
                <w:sz w:val="28"/>
                <w:szCs w:val="28"/>
              </w:rPr>
              <w:t>29.01.24</w:t>
            </w:r>
          </w:p>
        </w:tc>
        <w:tc>
          <w:tcPr>
            <w:tcW w:w="5812" w:type="dxa"/>
          </w:tcPr>
          <w:p w:rsidR="000877E6" w:rsidRDefault="000877E6" w:rsidP="00762F57">
            <w:pPr>
              <w:pStyle w:val="af2"/>
              <w:spacing w:before="0" w:beforeAutospacing="0" w:after="0" w:afterAutospacing="0" w:line="360" w:lineRule="auto"/>
              <w:jc w:val="both"/>
              <w:rPr>
                <w:bCs/>
                <w:sz w:val="28"/>
                <w:szCs w:val="28"/>
              </w:rPr>
            </w:pPr>
            <w:r w:rsidRPr="00E84503">
              <w:rPr>
                <w:spacing w:val="-1"/>
                <w:sz w:val="28"/>
                <w:szCs w:val="28"/>
              </w:rPr>
              <w:t>Оператор электронного набора и верстки</w:t>
            </w:r>
          </w:p>
        </w:tc>
        <w:tc>
          <w:tcPr>
            <w:tcW w:w="2126" w:type="dxa"/>
          </w:tcPr>
          <w:p w:rsidR="000877E6" w:rsidRPr="00AD538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D5383">
              <w:rPr>
                <w:sz w:val="28"/>
                <w:szCs w:val="28"/>
              </w:rPr>
              <w:t>12</w:t>
            </w:r>
          </w:p>
        </w:tc>
      </w:tr>
      <w:tr w:rsidR="000877E6" w:rsidRPr="007E71BA" w:rsidTr="00762F57">
        <w:tc>
          <w:tcPr>
            <w:tcW w:w="1526" w:type="dxa"/>
          </w:tcPr>
          <w:p w:rsidR="000877E6" w:rsidRPr="00E84503" w:rsidRDefault="000877E6" w:rsidP="00762F57">
            <w:pPr>
              <w:spacing w:before="100" w:beforeAutospacing="1" w:after="100" w:afterAutospacing="1"/>
              <w:jc w:val="center"/>
              <w:rPr>
                <w:spacing w:val="-1"/>
                <w:sz w:val="28"/>
                <w:szCs w:val="28"/>
              </w:rPr>
            </w:pPr>
          </w:p>
        </w:tc>
        <w:tc>
          <w:tcPr>
            <w:tcW w:w="5812" w:type="dxa"/>
          </w:tcPr>
          <w:p w:rsidR="000877E6" w:rsidRPr="00E84503" w:rsidRDefault="000877E6" w:rsidP="00762F57">
            <w:pPr>
              <w:pStyle w:val="af2"/>
              <w:spacing w:before="0" w:beforeAutospacing="0" w:after="0" w:afterAutospacing="0" w:line="360" w:lineRule="auto"/>
              <w:jc w:val="both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Всего</w:t>
            </w:r>
          </w:p>
        </w:tc>
        <w:tc>
          <w:tcPr>
            <w:tcW w:w="2126" w:type="dxa"/>
          </w:tcPr>
          <w:p w:rsidR="000877E6" w:rsidRPr="00AD538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 w:rsidRPr="00AD5383">
              <w:rPr>
                <w:sz w:val="28"/>
                <w:szCs w:val="28"/>
              </w:rPr>
              <w:t>34</w:t>
            </w:r>
          </w:p>
        </w:tc>
      </w:tr>
    </w:tbl>
    <w:p w:rsidR="000877E6" w:rsidRDefault="000877E6" w:rsidP="000877E6">
      <w:pPr>
        <w:jc w:val="both"/>
        <w:rPr>
          <w:sz w:val="22"/>
          <w:szCs w:val="22"/>
        </w:rPr>
      </w:pPr>
      <w:r w:rsidRPr="007E71BA">
        <w:rPr>
          <w:sz w:val="22"/>
          <w:szCs w:val="22"/>
        </w:rPr>
        <w:tab/>
      </w:r>
    </w:p>
    <w:p w:rsidR="000877E6" w:rsidRPr="007E6677" w:rsidRDefault="000877E6" w:rsidP="000877E6">
      <w:pPr>
        <w:spacing w:line="360" w:lineRule="auto"/>
        <w:ind w:firstLine="709"/>
        <w:jc w:val="both"/>
        <w:rPr>
          <w:sz w:val="22"/>
          <w:szCs w:val="22"/>
        </w:rPr>
      </w:pPr>
      <w:r w:rsidRPr="009300CC">
        <w:rPr>
          <w:rFonts w:ascii="TimesNewRoman" w:hAnsi="TimesNewRoman" w:cs="TimesNewRoman"/>
          <w:color w:val="000000"/>
          <w:sz w:val="28"/>
          <w:szCs w:val="28"/>
        </w:rPr>
        <w:t xml:space="preserve">Невыполнение контрольных цифр приема обусловлено демографической ситуацией в регионе, отсутствием общежития. </w:t>
      </w:r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6E373E">
        <w:rPr>
          <w:sz w:val="28"/>
          <w:szCs w:val="28"/>
        </w:rPr>
        <w:t>Контингент обучающихся  колледжа составляют в основном выпускники 9- и 11- классов общеобразовательных (дневных и вечерних) школ г</w:t>
      </w:r>
      <w:proofErr w:type="gramStart"/>
      <w:r w:rsidRPr="006E373E">
        <w:rPr>
          <w:sz w:val="28"/>
          <w:szCs w:val="28"/>
        </w:rPr>
        <w:t>.А</w:t>
      </w:r>
      <w:proofErr w:type="gramEnd"/>
      <w:r w:rsidRPr="006E373E">
        <w:rPr>
          <w:sz w:val="28"/>
          <w:szCs w:val="28"/>
        </w:rPr>
        <w:t>нтрацит и Антрацитовского района.</w:t>
      </w:r>
    </w:p>
    <w:p w:rsidR="000877E6" w:rsidRPr="006E373E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 w:rsidRPr="006E373E">
        <w:rPr>
          <w:sz w:val="28"/>
          <w:szCs w:val="28"/>
        </w:rPr>
        <w:t xml:space="preserve">Образовательная деятельность по основным профессиональным образовательным программам </w:t>
      </w:r>
      <w:r w:rsidRPr="006C730C">
        <w:rPr>
          <w:bCs/>
          <w:sz w:val="28"/>
          <w:szCs w:val="28"/>
        </w:rPr>
        <w:t>среднего профессионального образования</w:t>
      </w:r>
      <w:r w:rsidRPr="006E373E">
        <w:rPr>
          <w:bCs/>
          <w:sz w:val="28"/>
          <w:szCs w:val="28"/>
        </w:rPr>
        <w:t>(программам подготовки квалифицированных рабочих</w:t>
      </w:r>
      <w:r>
        <w:rPr>
          <w:bCs/>
          <w:sz w:val="28"/>
          <w:szCs w:val="28"/>
        </w:rPr>
        <w:t>,</w:t>
      </w:r>
      <w:r w:rsidRPr="006E373E">
        <w:rPr>
          <w:bCs/>
          <w:sz w:val="28"/>
          <w:szCs w:val="28"/>
        </w:rPr>
        <w:t xml:space="preserve"> служащих) </w:t>
      </w:r>
      <w:r w:rsidRPr="006E373E">
        <w:rPr>
          <w:sz w:val="28"/>
          <w:szCs w:val="28"/>
        </w:rPr>
        <w:t xml:space="preserve">ведется в соответствии с </w:t>
      </w:r>
      <w:r>
        <w:rPr>
          <w:sz w:val="28"/>
          <w:szCs w:val="28"/>
        </w:rPr>
        <w:t xml:space="preserve">Государственными образовательными стандартами </w:t>
      </w:r>
      <w:r w:rsidRPr="006E373E">
        <w:rPr>
          <w:sz w:val="28"/>
          <w:szCs w:val="28"/>
        </w:rPr>
        <w:t xml:space="preserve"> среднего профессионального образования</w:t>
      </w:r>
      <w:r w:rsidRPr="00742DF2">
        <w:rPr>
          <w:sz w:val="28"/>
          <w:szCs w:val="28"/>
        </w:rPr>
        <w:t>Луганской Народной Республики</w:t>
      </w:r>
      <w:r w:rsidRPr="006E373E">
        <w:rPr>
          <w:sz w:val="28"/>
          <w:szCs w:val="28"/>
        </w:rPr>
        <w:t>.</w:t>
      </w:r>
    </w:p>
    <w:p w:rsidR="000877E6" w:rsidRPr="00511046" w:rsidRDefault="000877E6" w:rsidP="000877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 xml:space="preserve">Анализ структуры подготовки </w:t>
      </w:r>
      <w:r w:rsidRPr="00511046">
        <w:rPr>
          <w:bCs/>
          <w:sz w:val="28"/>
          <w:szCs w:val="28"/>
        </w:rPr>
        <w:t>квалифицированных рабочих, служащих</w:t>
      </w:r>
      <w:r w:rsidRPr="00511046">
        <w:rPr>
          <w:color w:val="000000"/>
          <w:sz w:val="28"/>
          <w:szCs w:val="28"/>
        </w:rPr>
        <w:t xml:space="preserve"> в  ГБОУ СПО «АГК» позволяет сделать следующие выводы:</w:t>
      </w:r>
    </w:p>
    <w:p w:rsidR="000877E6" w:rsidRPr="00511046" w:rsidRDefault="000877E6" w:rsidP="000877E6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 xml:space="preserve">численность контингента </w:t>
      </w:r>
      <w:proofErr w:type="gramStart"/>
      <w:r w:rsidRPr="00511046">
        <w:rPr>
          <w:color w:val="000000"/>
          <w:sz w:val="28"/>
          <w:szCs w:val="28"/>
        </w:rPr>
        <w:t>обучающихся</w:t>
      </w:r>
      <w:proofErr w:type="gramEnd"/>
      <w:r w:rsidRPr="00511046">
        <w:rPr>
          <w:color w:val="000000"/>
          <w:sz w:val="28"/>
          <w:szCs w:val="28"/>
        </w:rPr>
        <w:t xml:space="preserve"> соответствует требованиям действующей лицензии. Программы среднего профессионального образования,   по которым осуществляется подготовка </w:t>
      </w:r>
      <w:r w:rsidRPr="00511046">
        <w:rPr>
          <w:bCs/>
          <w:sz w:val="28"/>
          <w:szCs w:val="28"/>
        </w:rPr>
        <w:t>квалифицированных рабочих</w:t>
      </w:r>
      <w:r w:rsidRPr="00511046">
        <w:rPr>
          <w:color w:val="000000"/>
          <w:sz w:val="28"/>
          <w:szCs w:val="28"/>
        </w:rPr>
        <w:t xml:space="preserve"> по действующим учебным планам, соответствуют  лицензионным требованиям; </w:t>
      </w:r>
    </w:p>
    <w:p w:rsidR="000877E6" w:rsidRPr="00511046" w:rsidRDefault="000877E6" w:rsidP="000877E6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lastRenderedPageBreak/>
        <w:t xml:space="preserve">анализ работы приемной комиссии показывает, что документы, регламентирующие деятельность приемной комиссии (положение о приемной комиссии, правила приема в колледж),  соответствуют нормативным правовым актам Министерства образования и науки </w:t>
      </w:r>
      <w:r w:rsidRPr="00511046">
        <w:rPr>
          <w:sz w:val="28"/>
          <w:szCs w:val="28"/>
        </w:rPr>
        <w:t>Луганской Народной Республики</w:t>
      </w:r>
      <w:r w:rsidRPr="00511046">
        <w:rPr>
          <w:color w:val="000000"/>
          <w:sz w:val="28"/>
          <w:szCs w:val="28"/>
        </w:rPr>
        <w:t xml:space="preserve">; приказы  о создании приемной комиссии,  о зачислении на 1 курс обучения) имеются;  </w:t>
      </w:r>
    </w:p>
    <w:p w:rsidR="000877E6" w:rsidRPr="00511046" w:rsidRDefault="000877E6" w:rsidP="000877E6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 xml:space="preserve">приемная комиссия знакомит абитуриентов в обязательном порядке с Правилами приема в колледж не только посредством оформления соответствующих стендов с информацией и образцами документации,  но и индивидуально по обращениям конкретных граждан в ходе приема; </w:t>
      </w:r>
    </w:p>
    <w:p w:rsidR="000877E6" w:rsidRPr="00511046" w:rsidRDefault="000877E6" w:rsidP="000877E6">
      <w:pPr>
        <w:numPr>
          <w:ilvl w:val="0"/>
          <w:numId w:val="15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511046">
        <w:rPr>
          <w:color w:val="000000"/>
          <w:sz w:val="28"/>
          <w:szCs w:val="28"/>
        </w:rPr>
        <w:t>в колледже активно ведется профориентационная работа с учащимися  школ города и района: разработан  план профориентационной  деятельности, в рамках которого проводился «День открытых дверей», организовываются встречи с учащимися выпускных классов школ, информирование посредством городского</w:t>
      </w:r>
      <w:r>
        <w:rPr>
          <w:color w:val="000000"/>
          <w:sz w:val="28"/>
          <w:szCs w:val="28"/>
        </w:rPr>
        <w:t xml:space="preserve"> телевидения и газеты.</w:t>
      </w:r>
    </w:p>
    <w:p w:rsidR="000877E6" w:rsidRDefault="000877E6" w:rsidP="000877E6">
      <w:pPr>
        <w:spacing w:line="360" w:lineRule="auto"/>
        <w:jc w:val="both"/>
        <w:rPr>
          <w:color w:val="000000"/>
        </w:rPr>
      </w:pPr>
    </w:p>
    <w:p w:rsidR="000877E6" w:rsidRPr="00F1041F" w:rsidRDefault="000877E6" w:rsidP="000877E6">
      <w:pPr>
        <w:pStyle w:val="Default"/>
        <w:numPr>
          <w:ilvl w:val="1"/>
          <w:numId w:val="19"/>
        </w:numPr>
        <w:spacing w:line="276" w:lineRule="auto"/>
        <w:jc w:val="both"/>
        <w:rPr>
          <w:color w:val="auto"/>
          <w:sz w:val="28"/>
          <w:szCs w:val="28"/>
        </w:rPr>
      </w:pPr>
      <w:r w:rsidRPr="00F1041F">
        <w:rPr>
          <w:sz w:val="28"/>
          <w:szCs w:val="28"/>
        </w:rPr>
        <w:t xml:space="preserve">Содержание подготовки </w:t>
      </w:r>
      <w:r w:rsidRPr="00F1041F">
        <w:rPr>
          <w:color w:val="auto"/>
          <w:sz w:val="28"/>
          <w:szCs w:val="28"/>
        </w:rPr>
        <w:t>квалифицированных рабочих, служащих</w:t>
      </w:r>
    </w:p>
    <w:p w:rsidR="000877E6" w:rsidRPr="008D2259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</w:p>
    <w:p w:rsidR="000877E6" w:rsidRPr="009369B6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369B6">
        <w:rPr>
          <w:sz w:val="28"/>
          <w:szCs w:val="28"/>
        </w:rPr>
        <w:t xml:space="preserve">Документы,  регламентирующие содержание и организацию образовательной деятельности: </w:t>
      </w:r>
    </w:p>
    <w:p w:rsidR="000877E6" w:rsidRPr="009369B6" w:rsidRDefault="000877E6" w:rsidP="000877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69B6">
        <w:rPr>
          <w:color w:val="000000"/>
          <w:sz w:val="28"/>
          <w:szCs w:val="28"/>
        </w:rPr>
        <w:t>учебный план;</w:t>
      </w:r>
    </w:p>
    <w:p w:rsidR="000877E6" w:rsidRPr="009369B6" w:rsidRDefault="000877E6" w:rsidP="000877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69B6">
        <w:rPr>
          <w:color w:val="000000"/>
          <w:sz w:val="28"/>
          <w:szCs w:val="28"/>
        </w:rPr>
        <w:t>календарный учебный график;</w:t>
      </w:r>
    </w:p>
    <w:p w:rsidR="000877E6" w:rsidRPr="009369B6" w:rsidRDefault="000877E6" w:rsidP="000877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69B6">
        <w:rPr>
          <w:color w:val="000000"/>
          <w:sz w:val="28"/>
          <w:szCs w:val="28"/>
        </w:rPr>
        <w:t>рабочие программы дисциплин;</w:t>
      </w:r>
    </w:p>
    <w:p w:rsidR="000877E6" w:rsidRPr="009369B6" w:rsidRDefault="000877E6" w:rsidP="000877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69B6">
        <w:rPr>
          <w:color w:val="000000"/>
          <w:sz w:val="28"/>
          <w:szCs w:val="28"/>
        </w:rPr>
        <w:t>рабочие программы профессиональных модулей;</w:t>
      </w:r>
    </w:p>
    <w:p w:rsidR="000877E6" w:rsidRDefault="000877E6" w:rsidP="000877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9369B6">
        <w:rPr>
          <w:color w:val="000000"/>
          <w:sz w:val="28"/>
          <w:szCs w:val="28"/>
        </w:rPr>
        <w:t>рабочие программы учеб</w:t>
      </w:r>
      <w:r>
        <w:rPr>
          <w:color w:val="000000"/>
          <w:sz w:val="28"/>
          <w:szCs w:val="28"/>
        </w:rPr>
        <w:t>ной и производственной практики;</w:t>
      </w:r>
    </w:p>
    <w:p w:rsidR="000877E6" w:rsidRPr="009369B6" w:rsidRDefault="000877E6" w:rsidP="000877E6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фонды оценочных средств.</w:t>
      </w:r>
    </w:p>
    <w:p w:rsidR="000877E6" w:rsidRDefault="000877E6" w:rsidP="000877E6">
      <w:pPr>
        <w:pStyle w:val="ae"/>
        <w:spacing w:line="360" w:lineRule="auto"/>
        <w:ind w:firstLine="708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>Образовательный</w:t>
      </w:r>
      <w:r w:rsidRPr="005A5A05">
        <w:rPr>
          <w:rFonts w:ascii="TimesNewRoman" w:hAnsi="TimesNewRoman" w:cs="TimesNewRoman"/>
          <w:color w:val="000000"/>
          <w:sz w:val="28"/>
          <w:szCs w:val="28"/>
        </w:rPr>
        <w:t xml:space="preserve"> процесс колледжа проводится по учебным планам программ подготовки квалифицированных рабочих, служащих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. </w:t>
      </w:r>
    </w:p>
    <w:p w:rsidR="000877E6" w:rsidRDefault="000877E6" w:rsidP="000877E6">
      <w:pPr>
        <w:pStyle w:val="ae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13BB4">
        <w:rPr>
          <w:rFonts w:ascii="Times New Roman" w:hAnsi="Times New Roman"/>
          <w:sz w:val="28"/>
          <w:szCs w:val="28"/>
        </w:rPr>
        <w:t xml:space="preserve">Учебные планы разработаны на основе государственных образовательных стандартов среднего профессионального образования </w:t>
      </w:r>
      <w:r w:rsidRPr="00E13BB4">
        <w:rPr>
          <w:rFonts w:ascii="Times New Roman" w:hAnsi="Times New Roman"/>
          <w:sz w:val="28"/>
          <w:szCs w:val="28"/>
        </w:rPr>
        <w:lastRenderedPageBreak/>
        <w:t>Луганской Народной Республики</w:t>
      </w:r>
      <w:proofErr w:type="gramStart"/>
      <w:r>
        <w:rPr>
          <w:sz w:val="28"/>
          <w:szCs w:val="28"/>
        </w:rPr>
        <w:t>;</w:t>
      </w:r>
      <w:r w:rsidRPr="00E13BB4">
        <w:rPr>
          <w:rFonts w:ascii="Times New Roman" w:hAnsi="Times New Roman"/>
          <w:bCs/>
          <w:sz w:val="28"/>
          <w:szCs w:val="28"/>
        </w:rPr>
        <w:t>З</w:t>
      </w:r>
      <w:proofErr w:type="gramEnd"/>
      <w:r w:rsidRPr="00E13BB4">
        <w:rPr>
          <w:rFonts w:ascii="Times New Roman" w:hAnsi="Times New Roman"/>
          <w:bCs/>
          <w:sz w:val="28"/>
          <w:szCs w:val="28"/>
        </w:rPr>
        <w:t>акона Луганской Народной Республики от 30.09.2016 № 128-</w:t>
      </w:r>
      <w:r w:rsidRPr="00E13BB4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E13BB4">
        <w:rPr>
          <w:rFonts w:ascii="Times New Roman" w:hAnsi="Times New Roman"/>
          <w:bCs/>
          <w:sz w:val="28"/>
          <w:szCs w:val="28"/>
        </w:rPr>
        <w:t xml:space="preserve"> «Об образовании»; Приказа Министерства образования и науки Луганской Народной Республики от 27.10.2016 № 408, зарегистрированного в Министерстве юстиции Луганской Народной Республики  07.12.2016 за № 589/936 «Об утверждении государственных образовательных стандартов среднего профессионального образования Луганской Народной Республики по профессиям и специальностям (на базе рабочей профессии)»; приказа Министерства образования и науки Луганской Народной Республики от 19.05.2016 № 181 «Об утверждении Методических рекомендаций по формированию учебных планов  по программам подготовки квалифицированных рабочих и служащих, программам подготовки специалистов среднего звена  (на базе рабочих профессий)»; приказа Министерства образования и науки Луганской Народной Республики от 28.12.2016 № 485 «Об утверждении примерных программ профессиональных модулей по профессиям и специальностям  (на базе рабочих профессий) среднего профессионального образования»; </w:t>
      </w:r>
      <w:proofErr w:type="gramStart"/>
      <w:r w:rsidRPr="00E13BB4">
        <w:rPr>
          <w:rFonts w:ascii="Times New Roman" w:hAnsi="Times New Roman"/>
          <w:bCs/>
          <w:sz w:val="28"/>
          <w:szCs w:val="28"/>
        </w:rPr>
        <w:t>порядка организации и осуществления образовательной деятельности в образовательных организациях (учреждениях) среднего профессионального образования по программам подготовки квалифицированных рабочих, служащих, программам подготовки специалистов среднего звена (на базе рабочей профессии), утвержденного приказом Министерства образования и науки Луганской Народной Республики от 23.01.2017 № 17, зарегистрированного в Министерстве юстиции Луганской Народной Республики  07.02.2017 за № 55/1106;</w:t>
      </w:r>
      <w:proofErr w:type="gramEnd"/>
      <w:r w:rsidRPr="00E13BB4">
        <w:rPr>
          <w:rFonts w:ascii="Times New Roman" w:hAnsi="Times New Roman"/>
          <w:bCs/>
          <w:sz w:val="28"/>
          <w:szCs w:val="28"/>
        </w:rPr>
        <w:t xml:space="preserve"> Порядка проведения государственной итоговой и промежуточной аттестации обучающихся образовательных организаций (учреждений) среднего профессионального образования, утвержденного приказом Министерства образования и науки Луганской Народной Республики от 06.12.2018 № 1123-од, зарегистрированного в Министерстве юстиции Луганской Народной Республики  25.12.2018 за № 893/2537; </w:t>
      </w:r>
      <w:proofErr w:type="gramStart"/>
      <w:r w:rsidRPr="00E13BB4">
        <w:rPr>
          <w:rFonts w:ascii="Times New Roman" w:hAnsi="Times New Roman"/>
          <w:bCs/>
          <w:sz w:val="28"/>
          <w:szCs w:val="28"/>
        </w:rPr>
        <w:t xml:space="preserve">приказа Министерства образования и науки Луганской Народной </w:t>
      </w:r>
      <w:r w:rsidRPr="00E13BB4">
        <w:rPr>
          <w:rFonts w:ascii="Times New Roman" w:hAnsi="Times New Roman"/>
          <w:bCs/>
          <w:sz w:val="28"/>
          <w:szCs w:val="28"/>
        </w:rPr>
        <w:lastRenderedPageBreak/>
        <w:t>Республики от 02.03.2017 № 84, зарегистрированного в Министерстве юстиции Луганской Народной Республики  27.03.2017 за № 139/1190 «Об утверждении Положения о практике обучающихся, осваивающих образовательные программы среднего профессионального образования (программа подготовки квалифицированных рабочих, служащих, программам подготовки специалистов среднего звена (на базе рабочей профессии)», приказа Министерства образования и науки Луганской Народной Республики от 29.03.2017 № 161 «Обутверждении</w:t>
      </w:r>
      <w:proofErr w:type="gramEnd"/>
      <w:r w:rsidRPr="00E13BB4">
        <w:rPr>
          <w:rFonts w:ascii="Times New Roman" w:hAnsi="Times New Roman"/>
          <w:bCs/>
          <w:sz w:val="28"/>
          <w:szCs w:val="28"/>
        </w:rPr>
        <w:t xml:space="preserve"> Методических рекомендаций по установлению уровней квалификации выпускникам образовательных организаций (учреждений) среднего профессионального образования, осваивающим программы подготовки квалифицированных рабочих, служащих».</w:t>
      </w:r>
    </w:p>
    <w:p w:rsidR="000877E6" w:rsidRPr="00052056" w:rsidRDefault="000877E6" w:rsidP="000877E6">
      <w:pPr>
        <w:pStyle w:val="a3"/>
        <w:spacing w:line="360" w:lineRule="auto"/>
        <w:rPr>
          <w:sz w:val="28"/>
          <w:szCs w:val="28"/>
        </w:rPr>
      </w:pPr>
      <w:r w:rsidRPr="00052056">
        <w:rPr>
          <w:sz w:val="28"/>
          <w:szCs w:val="28"/>
        </w:rPr>
        <w:t xml:space="preserve">Учебные планы выдержаны по структуре и отражают квалификацию, уровень квалификации, срок обучения, распределение максимальной и обязательной учебной нагрузки студентов в часах. </w:t>
      </w:r>
    </w:p>
    <w:p w:rsidR="000877E6" w:rsidRPr="005A5A05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5A5A05">
        <w:rPr>
          <w:rFonts w:ascii="TimesNewRoman" w:hAnsi="TimesNewRoman" w:cs="TimesNewRoman"/>
          <w:color w:val="000000"/>
          <w:sz w:val="28"/>
          <w:szCs w:val="28"/>
        </w:rPr>
        <w:t>Учебные планы рассмотрены на заседании педагогического совета и</w:t>
      </w:r>
      <w:r>
        <w:rPr>
          <w:rFonts w:ascii="TimesNewRoman" w:hAnsi="TimesNewRoman" w:cs="TimesNewRoman"/>
          <w:color w:val="000000"/>
          <w:sz w:val="28"/>
          <w:szCs w:val="28"/>
        </w:rPr>
        <w:t xml:space="preserve"> утвержден</w:t>
      </w:r>
      <w:r w:rsidRPr="005A5A05">
        <w:rPr>
          <w:rFonts w:ascii="TimesNewRoman" w:hAnsi="TimesNewRoman" w:cs="TimesNewRoman"/>
          <w:color w:val="000000"/>
          <w:sz w:val="28"/>
          <w:szCs w:val="28"/>
        </w:rPr>
        <w:t>ы директором колледжа.</w:t>
      </w:r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5A5A05">
        <w:rPr>
          <w:rFonts w:ascii="TimesNewRoman" w:hAnsi="TimesNewRoman" w:cs="TimesNewRoman"/>
          <w:color w:val="000000"/>
          <w:sz w:val="28"/>
          <w:szCs w:val="28"/>
        </w:rPr>
        <w:t xml:space="preserve">Структура и содержание учебных планов отвечают государственным требованиям к содержанию и уровню подготовки выпускников. </w:t>
      </w:r>
    </w:p>
    <w:p w:rsidR="000877E6" w:rsidRPr="00B23F1D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 w:rsidRPr="00B23F1D">
        <w:rPr>
          <w:rFonts w:ascii="TimesNewRoman" w:hAnsi="TimesNewRoman" w:cs="TimesNewRoman"/>
          <w:color w:val="000000"/>
          <w:sz w:val="28"/>
          <w:szCs w:val="28"/>
        </w:rPr>
        <w:t>Рабочие программы разработаны преподавателями и мастерами производственного обучения колледжа, рассмотрены на заседаниях методических комиссий, утверждены заместителем директора по учебно-производственной работе в установленном порядке.</w:t>
      </w:r>
    </w:p>
    <w:p w:rsidR="000877E6" w:rsidRPr="00085E80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 w:rsidRPr="00085E80">
        <w:rPr>
          <w:sz w:val="28"/>
          <w:szCs w:val="28"/>
        </w:rPr>
        <w:t>Программы</w:t>
      </w:r>
      <w:r w:rsidR="00762F57">
        <w:rPr>
          <w:sz w:val="28"/>
          <w:szCs w:val="28"/>
        </w:rPr>
        <w:t xml:space="preserve"> </w:t>
      </w:r>
      <w:r w:rsidRPr="00085E80">
        <w:rPr>
          <w:bCs/>
          <w:sz w:val="28"/>
          <w:szCs w:val="28"/>
        </w:rPr>
        <w:t>подготовки квалифицированных рабочих, служащих по профессиям (ППКРС)</w:t>
      </w:r>
      <w:r w:rsidRPr="00085E80">
        <w:rPr>
          <w:sz w:val="28"/>
          <w:szCs w:val="28"/>
        </w:rPr>
        <w:t xml:space="preserve"> соответствуют требованиям Государственных образовательных стандартов среднего профессиональногов образования Луганской Народной Республики.</w:t>
      </w:r>
    </w:p>
    <w:p w:rsidR="000877E6" w:rsidRPr="00CA1F4E" w:rsidRDefault="000877E6" w:rsidP="000877E6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CA1F4E">
        <w:rPr>
          <w:sz w:val="28"/>
          <w:szCs w:val="28"/>
        </w:rPr>
        <w:t xml:space="preserve">Общеобразовательная подготовка (освоение программ среднего общего образования) производится в соответствии Государственным образовательным стандартом среднего общего образованияЛуганской </w:t>
      </w:r>
      <w:r w:rsidRPr="00CA1F4E">
        <w:rPr>
          <w:sz w:val="28"/>
          <w:szCs w:val="28"/>
        </w:rPr>
        <w:lastRenderedPageBreak/>
        <w:t xml:space="preserve">Народной Республики, утвержденного  Приказом </w:t>
      </w:r>
      <w:r w:rsidRPr="00CA1F4E">
        <w:rPr>
          <w:color w:val="000000"/>
          <w:sz w:val="28"/>
          <w:szCs w:val="28"/>
        </w:rPr>
        <w:t xml:space="preserve">Министерства образования и науки </w:t>
      </w:r>
      <w:r w:rsidRPr="00CA1F4E">
        <w:rPr>
          <w:sz w:val="28"/>
          <w:szCs w:val="28"/>
        </w:rPr>
        <w:t xml:space="preserve">Луганской Народной Республики № 495-од от 21.05.2018г., зарегистрированного в Министерстве юстиции Луганской Народной Республики № 200/1844 от 13.06.2018г.; приказом </w:t>
      </w:r>
      <w:r w:rsidRPr="00CA1F4E">
        <w:rPr>
          <w:color w:val="000000"/>
          <w:sz w:val="28"/>
          <w:szCs w:val="28"/>
        </w:rPr>
        <w:t xml:space="preserve">Министерства образования и науки </w:t>
      </w:r>
      <w:r w:rsidRPr="00CA1F4E">
        <w:rPr>
          <w:sz w:val="28"/>
          <w:szCs w:val="28"/>
        </w:rPr>
        <w:t>Луганской Народной Республики № 701-од от 20.07.2018г.</w:t>
      </w:r>
      <w:proofErr w:type="gramEnd"/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NewRoman" w:hAnsi="TimesNewRoman" w:cs="TimesNewRoman"/>
          <w:color w:val="000000"/>
          <w:sz w:val="28"/>
          <w:szCs w:val="28"/>
        </w:rPr>
      </w:pPr>
      <w:r>
        <w:rPr>
          <w:rFonts w:ascii="TimesNewRoman" w:hAnsi="TimesNewRoman" w:cs="TimesNewRoman"/>
          <w:color w:val="000000"/>
          <w:sz w:val="28"/>
          <w:szCs w:val="28"/>
        </w:rPr>
        <w:t xml:space="preserve">На основе примерных программ по общеобразовательным дисциплинам </w:t>
      </w:r>
      <w:r w:rsidRPr="00B23F1D">
        <w:rPr>
          <w:rFonts w:ascii="TimesNewRoman" w:hAnsi="TimesNewRoman" w:cs="TimesNewRoman"/>
          <w:color w:val="000000"/>
          <w:sz w:val="28"/>
          <w:szCs w:val="28"/>
        </w:rPr>
        <w:t xml:space="preserve">преподавателями разработаны </w:t>
      </w:r>
      <w:r>
        <w:rPr>
          <w:rFonts w:ascii="TimesNewRoman" w:hAnsi="TimesNewRoman" w:cs="TimesNewRoman"/>
          <w:color w:val="000000"/>
          <w:sz w:val="28"/>
          <w:szCs w:val="28"/>
        </w:rPr>
        <w:t>р</w:t>
      </w:r>
      <w:r w:rsidRPr="00B23F1D">
        <w:rPr>
          <w:rFonts w:ascii="TimesNewRoman" w:hAnsi="TimesNewRoman" w:cs="TimesNewRoman"/>
          <w:color w:val="000000"/>
          <w:sz w:val="28"/>
          <w:szCs w:val="28"/>
        </w:rPr>
        <w:t>абочие программы, рассмо</w:t>
      </w:r>
      <w:r>
        <w:rPr>
          <w:rFonts w:ascii="TimesNewRoman" w:hAnsi="TimesNewRoman" w:cs="TimesNewRoman"/>
          <w:color w:val="000000"/>
          <w:sz w:val="28"/>
          <w:szCs w:val="28"/>
        </w:rPr>
        <w:t>трены на заседаниях методической комиссии</w:t>
      </w:r>
      <w:r w:rsidRPr="00B23F1D">
        <w:rPr>
          <w:rFonts w:ascii="TimesNewRoman" w:hAnsi="TimesNewRoman" w:cs="TimesNewRoman"/>
          <w:color w:val="000000"/>
          <w:sz w:val="28"/>
          <w:szCs w:val="28"/>
        </w:rPr>
        <w:t>, утверждены заместителем директора по учебно-производственной работе в установленном порядке.</w:t>
      </w:r>
    </w:p>
    <w:p w:rsidR="000877E6" w:rsidRPr="00085E80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85E80">
        <w:rPr>
          <w:sz w:val="28"/>
          <w:szCs w:val="28"/>
        </w:rPr>
        <w:t>Таким образом, структура и содержание учебных планов, рабочих программ отвечают требованиям государственных образовательных стандартов среднего профессионального образования Луганской Народной Республики, государственному образовательному стандарту среднего общего образования Луганской Народной Республики.</w:t>
      </w:r>
    </w:p>
    <w:p w:rsidR="000877E6" w:rsidRPr="00994A23" w:rsidRDefault="000877E6" w:rsidP="000877E6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0877E6" w:rsidRPr="00077E77" w:rsidRDefault="000877E6" w:rsidP="000877E6">
      <w:pPr>
        <w:numPr>
          <w:ilvl w:val="0"/>
          <w:numId w:val="19"/>
        </w:numPr>
        <w:spacing w:line="360" w:lineRule="auto"/>
        <w:jc w:val="both"/>
        <w:rPr>
          <w:b/>
          <w:sz w:val="28"/>
          <w:szCs w:val="28"/>
        </w:rPr>
      </w:pPr>
      <w:r w:rsidRPr="00077E77">
        <w:rPr>
          <w:b/>
          <w:sz w:val="28"/>
          <w:szCs w:val="28"/>
        </w:rPr>
        <w:t>Организация учебного процесса</w:t>
      </w:r>
    </w:p>
    <w:p w:rsidR="000877E6" w:rsidRPr="00AF41F7" w:rsidRDefault="000877E6" w:rsidP="000877E6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0877E6" w:rsidRPr="00705EDC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EDC">
        <w:rPr>
          <w:color w:val="000000"/>
          <w:sz w:val="28"/>
          <w:szCs w:val="28"/>
        </w:rPr>
        <w:t>Учебный процесс в колледже организуется в соответствии с календарными учебными графиками.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 Организация учебно</w:t>
      </w:r>
      <w:r>
        <w:rPr>
          <w:sz w:val="28"/>
          <w:szCs w:val="28"/>
        </w:rPr>
        <w:t xml:space="preserve">го процесса и режим занятий </w:t>
      </w:r>
      <w:proofErr w:type="gramStart"/>
      <w:r>
        <w:rPr>
          <w:sz w:val="28"/>
          <w:szCs w:val="28"/>
        </w:rPr>
        <w:t>опре</w:t>
      </w:r>
      <w:r w:rsidRPr="00705EDC">
        <w:rPr>
          <w:sz w:val="28"/>
          <w:szCs w:val="28"/>
        </w:rPr>
        <w:t>делены</w:t>
      </w:r>
      <w:proofErr w:type="gramEnd"/>
      <w:r w:rsidRPr="00705EDC">
        <w:rPr>
          <w:sz w:val="28"/>
          <w:szCs w:val="28"/>
        </w:rPr>
        <w:t xml:space="preserve"> следующим образом: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Продолжительность учебной недели – пятидневная.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Продолжительность занятий - 45 мин.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>Максимальный объем учебной нагрузки студентов не превышает 54 академических часа в неделю, включая все виды аудиторной и внеаудиторной учебной работы.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Объем обязательной аудиторной учебной нагрузки обучающихся при очной форме обучения не превышает 36 академических часов в неделю. Каникулярное время составляет  2 недели; приходятся на зимний период </w:t>
      </w:r>
      <w:r w:rsidRPr="00705EDC">
        <w:rPr>
          <w:sz w:val="28"/>
          <w:szCs w:val="28"/>
        </w:rPr>
        <w:lastRenderedPageBreak/>
        <w:t xml:space="preserve">(получение </w:t>
      </w:r>
      <w:r>
        <w:rPr>
          <w:sz w:val="28"/>
          <w:szCs w:val="28"/>
        </w:rPr>
        <w:t>среднего профессионального образования</w:t>
      </w:r>
      <w:r w:rsidRPr="00705EDC">
        <w:rPr>
          <w:sz w:val="28"/>
          <w:szCs w:val="28"/>
        </w:rPr>
        <w:t xml:space="preserve"> на базе среднего общего образования).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>Общее каникулярное время составляет 33 недели, из которых 6 недель приходятся на зимний период (получение СПО на базе основного общего образования).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В рамках профессионального модуля обучающиеся изучают междисциплинарные курсы, проходят учебную практику и производственную практику. Учебная практика  и </w:t>
      </w:r>
      <w:r w:rsidRPr="00762F57">
        <w:rPr>
          <w:sz w:val="28"/>
          <w:szCs w:val="28"/>
        </w:rPr>
        <w:t>производственная</w:t>
      </w:r>
      <w:r w:rsidRPr="00AF1877">
        <w:rPr>
          <w:color w:val="00B050"/>
          <w:sz w:val="28"/>
          <w:szCs w:val="28"/>
        </w:rPr>
        <w:t xml:space="preserve"> </w:t>
      </w:r>
      <w:r w:rsidRPr="00705EDC">
        <w:rPr>
          <w:sz w:val="28"/>
          <w:szCs w:val="28"/>
        </w:rPr>
        <w:t xml:space="preserve">практика рассредоточена на весь период обучения.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>Вариативная часть учебных циклов ППКРС в объеме, определяемом ГОС СПО</w:t>
      </w:r>
      <w:r>
        <w:rPr>
          <w:sz w:val="28"/>
          <w:szCs w:val="28"/>
        </w:rPr>
        <w:t xml:space="preserve"> ЛНР</w:t>
      </w:r>
      <w:r w:rsidRPr="00705EDC">
        <w:rPr>
          <w:sz w:val="28"/>
          <w:szCs w:val="28"/>
        </w:rPr>
        <w:t xml:space="preserve"> по соответствующей профессии,  распределена между ПМ, с целью повышения более качественного овладения профессиональными компетенциями.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>Формы текущего контроля знаний:  тестирование, устные и письменные опросы по темам, контрольные работы, практические занятия, лабораторные работы, отчеты по результатам выполнения лабораторных работ и практических занятий.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Формы промежуточной аттестации – дифференцированный зачет, экзамен. Дифференцированный зачет </w:t>
      </w:r>
      <w:r>
        <w:rPr>
          <w:sz w:val="28"/>
          <w:szCs w:val="28"/>
        </w:rPr>
        <w:t>по учебной дисциплине или  МДК проводи</w:t>
      </w:r>
      <w:r w:rsidRPr="00705EDC">
        <w:rPr>
          <w:sz w:val="28"/>
          <w:szCs w:val="28"/>
        </w:rPr>
        <w:t xml:space="preserve">тся за счет </w:t>
      </w:r>
      <w:r>
        <w:rPr>
          <w:sz w:val="28"/>
          <w:szCs w:val="28"/>
        </w:rPr>
        <w:t>объема времени, отведенного учебным планом на их изучение.  Дифференцированные</w:t>
      </w:r>
      <w:r w:rsidRPr="00705EDC">
        <w:rPr>
          <w:sz w:val="28"/>
          <w:szCs w:val="28"/>
        </w:rPr>
        <w:t xml:space="preserve"> зачет</w:t>
      </w:r>
      <w:r>
        <w:rPr>
          <w:sz w:val="28"/>
          <w:szCs w:val="28"/>
        </w:rPr>
        <w:t xml:space="preserve">ы по учебной и производственной практике </w:t>
      </w:r>
      <w:r w:rsidRPr="00705EDC">
        <w:rPr>
          <w:sz w:val="28"/>
          <w:szCs w:val="28"/>
        </w:rPr>
        <w:t>–</w:t>
      </w:r>
      <w:r>
        <w:rPr>
          <w:sz w:val="28"/>
          <w:szCs w:val="28"/>
        </w:rPr>
        <w:t xml:space="preserve"> за счет времени, отведенного  на проведение  учебной и производственной практик. Экзамен по учебной дисциплине,  МДК проводи</w:t>
      </w:r>
      <w:r w:rsidRPr="00705EDC">
        <w:rPr>
          <w:sz w:val="28"/>
          <w:szCs w:val="28"/>
        </w:rPr>
        <w:t xml:space="preserve">тся за счет </w:t>
      </w:r>
      <w:r>
        <w:rPr>
          <w:sz w:val="28"/>
          <w:szCs w:val="28"/>
        </w:rPr>
        <w:t>времени, отведенного государственными образовательными стандартами по профессиям, учебными планами на промежуточную аттестацию.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Организация консультаций: консультации индивидуальные и групповые; на группу </w:t>
      </w:r>
      <w:r>
        <w:rPr>
          <w:sz w:val="28"/>
          <w:szCs w:val="28"/>
        </w:rPr>
        <w:t>н</w:t>
      </w:r>
      <w:r w:rsidRPr="00705EDC">
        <w:rPr>
          <w:sz w:val="28"/>
          <w:szCs w:val="28"/>
        </w:rPr>
        <w:t>а весь период обучения выделяется 100 часов.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Учебная практика, реализуется рассредоточено, чередуясь с теоретическими занятиями, в рамках профессионального модуля.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lastRenderedPageBreak/>
        <w:t>Учебная практика проводятся в подгруппах, наполняемость каждой составляет не менее 12 человек. Форма аттестации по учебной практике – дифференцированный зачет. Учебная практика проводится в мастерской колледжа.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705EDC">
        <w:rPr>
          <w:sz w:val="28"/>
          <w:szCs w:val="28"/>
        </w:rPr>
        <w:t xml:space="preserve">Производственная практика проводится согласно </w:t>
      </w:r>
      <w:r w:rsidRPr="00705EDC">
        <w:rPr>
          <w:bCs/>
          <w:sz w:val="28"/>
          <w:szCs w:val="28"/>
        </w:rPr>
        <w:t>приказа Министерства образования и науки Луганской Народной Республики от 02.03.2017 № 84, зарегистрированного в Министерстве юстиции Луганской Народной Республики  27.03.2017 за № 139/1190 «Об утверждении Положения о практике обучающихся, осваивающих образовательные программы среднего профессионального образования (программа подготовки квалифицированных рабочих, служащих, программам подготовки специалистов среднего звена (на базе рабочей профессии)».</w:t>
      </w:r>
      <w:proofErr w:type="gramEnd"/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Производственная практика проводится в организациях, на предприятиях, направление деятельности которых соответствует профилю подготовки учащихся. </w:t>
      </w:r>
      <w:proofErr w:type="gramStart"/>
      <w:r w:rsidRPr="00705EDC">
        <w:rPr>
          <w:sz w:val="28"/>
          <w:szCs w:val="28"/>
        </w:rPr>
        <w:t>Предприятие-заказчик кадров ГУП ЛНР «Антрацит» предоставляет рабочие места учащимся колледжа в соответствии с программой практики, согласовывает программы практики, определяет наставников из числа опытных работников, квалифицированных рабочих, обеспечивает безопасные условия прохождения практики учащимися, отвечающие санитарным правилам и требованиям охраны труда, обеспечивает контроль и учет выполнения каждым обучающимся работ согласно программе производственной практики.</w:t>
      </w:r>
      <w:proofErr w:type="gramEnd"/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>Форма аттестации по производственной практике – дифференцированный зачет, который проводится на основании результатов, подтвержденных документами соответствующих предприятий, организаций.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Промежуточная аттестация по профессиональным модулям проводится в форме квалификационного экзамена с использованием комплекта контрольно-оценочных средств. 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Квалификационный экзамен проводится в последнем семестре освоения программы профессионального модуля и носит комплексный </w:t>
      </w:r>
      <w:r w:rsidRPr="00705EDC">
        <w:rPr>
          <w:sz w:val="28"/>
          <w:szCs w:val="28"/>
        </w:rPr>
        <w:lastRenderedPageBreak/>
        <w:t>практико-ориентированный характер</w:t>
      </w:r>
      <w:r>
        <w:rPr>
          <w:sz w:val="28"/>
          <w:szCs w:val="28"/>
        </w:rPr>
        <w:t xml:space="preserve"> и является обязательной формой промежуточной аттестации по профессиональному модулю.</w:t>
      </w:r>
      <w:r w:rsidRPr="00705EDC">
        <w:rPr>
          <w:sz w:val="28"/>
          <w:szCs w:val="28"/>
        </w:rPr>
        <w:t xml:space="preserve"> Условием допуска к экзамену является успешное освоение обучающимися всех элементов программы профессионального модуля: МДК, </w:t>
      </w:r>
      <w:proofErr w:type="gramStart"/>
      <w:r w:rsidRPr="00705EDC">
        <w:rPr>
          <w:sz w:val="28"/>
          <w:szCs w:val="28"/>
        </w:rPr>
        <w:t>учебной</w:t>
      </w:r>
      <w:proofErr w:type="gramEnd"/>
      <w:r w:rsidRPr="00705EDC">
        <w:rPr>
          <w:sz w:val="28"/>
          <w:szCs w:val="28"/>
        </w:rPr>
        <w:t xml:space="preserve"> и производственных практик.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Формой промежуточной аттестации по физической культуре является дифференцированный зачет.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На проведение промежуточной аттестации отводится 1 неделя. 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05EDC">
        <w:rPr>
          <w:sz w:val="28"/>
          <w:szCs w:val="28"/>
        </w:rPr>
        <w:t xml:space="preserve">Форма государственной итоговой аттестации, порядок подготовки и проведения ГИА выполняются в соответствии с </w:t>
      </w:r>
      <w:r w:rsidRPr="00705EDC">
        <w:rPr>
          <w:bCs/>
          <w:sz w:val="28"/>
          <w:szCs w:val="28"/>
        </w:rPr>
        <w:t xml:space="preserve">Порядком проведения государственной итоговой и промежуточной аттестации обучающихся образовательных организаций (учреждений) среднего профессионального образования, утвержденного приказом Министерства образования и науки Луганской Народной Республики от 06.12.2018 № 1123-од, зарегистрированного в Министерстве юстиции Луганской Народной Республики  25.12.2018 за № 893/2537 </w:t>
      </w:r>
      <w:r w:rsidRPr="00705EDC">
        <w:rPr>
          <w:sz w:val="28"/>
          <w:szCs w:val="28"/>
        </w:rPr>
        <w:t>в сроки, определенные учебным планом.</w:t>
      </w:r>
      <w:proofErr w:type="gramEnd"/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Председателями государственных экзаменационных комиссий являются ответственные, высококвалифицированные  руководители структурных подразделений  ГУП ЛНР «Антрацит»: </w:t>
      </w:r>
      <w:proofErr w:type="spellStart"/>
      <w:r w:rsidRPr="00705EDC">
        <w:rPr>
          <w:sz w:val="28"/>
          <w:szCs w:val="28"/>
        </w:rPr>
        <w:t>Демура</w:t>
      </w:r>
      <w:proofErr w:type="spellEnd"/>
      <w:r w:rsidRPr="00705EDC">
        <w:rPr>
          <w:sz w:val="28"/>
          <w:szCs w:val="28"/>
        </w:rPr>
        <w:t xml:space="preserve"> Владимир Анатольевич – </w:t>
      </w:r>
      <w:r>
        <w:rPr>
          <w:sz w:val="28"/>
          <w:szCs w:val="28"/>
        </w:rPr>
        <w:t>заместитель главного механика</w:t>
      </w:r>
      <w:r w:rsidRPr="00705EDC">
        <w:rPr>
          <w:sz w:val="28"/>
          <w:szCs w:val="28"/>
        </w:rPr>
        <w:t xml:space="preserve"> ГУП ЛНР «Антрацит» и Блудов Евгений Владимирович – начальник информационно-вычислительного центра ГУП ЛНР «Антрацит».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>Результаты государственной итоговой аттестации оформляются протоколами.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>Лицам успешно прошедшим государственную итоговую аттестацию по программам подготовки квалифицированных рабочих, служащих выдается диплом о среднем профессиональном образовании, подтверждающий получение среднего профессионального образования и квалификации по соответствующей профессии.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lastRenderedPageBreak/>
        <w:t>Лицам, успешно прошедшим государственную итоговую аттестацию по образовательной программе среднего общего образования, одновременно с дипломом о среднем профессиональном образовании выдается аттестат о среднем общем образовании.</w:t>
      </w:r>
    </w:p>
    <w:p w:rsidR="000877E6" w:rsidRPr="00705EDC" w:rsidRDefault="000877E6" w:rsidP="000877E6">
      <w:pPr>
        <w:spacing w:line="360" w:lineRule="auto"/>
        <w:ind w:firstLine="708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среднего профессионального образования</w:t>
      </w:r>
      <w:r w:rsidRPr="00705EDC">
        <w:rPr>
          <w:sz w:val="28"/>
          <w:szCs w:val="28"/>
        </w:rPr>
        <w:t xml:space="preserve"> на базе основного общего образования осуществляется с одновременным получением среднего общего образования в пределах реализуемых программ.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Общеобразовательный цикл сформирован с учетом профиля получаемого профессионального образования.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Профессия 21.01.15. Электрослесарь подземный по профилю получаемого профессионального образования относится к техническому профилю.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Количество часов  на теоретическое обучение </w:t>
      </w:r>
      <w:r>
        <w:rPr>
          <w:sz w:val="28"/>
          <w:szCs w:val="28"/>
        </w:rPr>
        <w:t xml:space="preserve">общеобразовательного цикла - </w:t>
      </w:r>
      <w:r w:rsidRPr="00705EDC">
        <w:rPr>
          <w:sz w:val="28"/>
          <w:szCs w:val="28"/>
        </w:rPr>
        <w:t xml:space="preserve">2052 часа. Изучение общеобразовательных дисциплин осуществляется рассредоточено одновременно с освоением ППКРС. </w:t>
      </w:r>
      <w:r w:rsidRPr="00CC2DD3">
        <w:rPr>
          <w:sz w:val="28"/>
          <w:szCs w:val="28"/>
        </w:rPr>
        <w:t>Качество освоения</w:t>
      </w:r>
      <w:r w:rsidRPr="00705EDC">
        <w:rPr>
          <w:sz w:val="28"/>
          <w:szCs w:val="28"/>
        </w:rPr>
        <w:t xml:space="preserve"> учебных дисциплин общеобразовательного цикла основной образовательной программы </w:t>
      </w:r>
      <w:r>
        <w:rPr>
          <w:sz w:val="28"/>
          <w:szCs w:val="28"/>
        </w:rPr>
        <w:t>среднего профессионального образования</w:t>
      </w:r>
      <w:r w:rsidRPr="00705EDC">
        <w:rPr>
          <w:sz w:val="28"/>
          <w:szCs w:val="28"/>
        </w:rPr>
        <w:t xml:space="preserve">с получением среднего общего образования оценивается в процессе текущего контроля, промежуточной аттестации, государственной итоговой аттестации. Текущий контроль по дисциплинам общеобразовательного цикла проводят в пределах учебного времени, отведенного на соответствующую учебную дисциплину, как традиционными, так и инновационными методами, включая компьютерные технологии. Промежуточную аттестацию проводят в форме  дифференцированных зачетов.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t xml:space="preserve">Государственная итоговая аттестация по образовательной программе среднего общего образования проводится по дисциплинам «Русский язык», </w:t>
      </w:r>
      <w:r>
        <w:rPr>
          <w:sz w:val="28"/>
          <w:szCs w:val="28"/>
        </w:rPr>
        <w:t>«Математика»</w:t>
      </w:r>
      <w:r w:rsidR="00762F57">
        <w:rPr>
          <w:sz w:val="28"/>
          <w:szCs w:val="28"/>
        </w:rPr>
        <w:t xml:space="preserve"> </w:t>
      </w:r>
      <w:r w:rsidRPr="00705EDC">
        <w:rPr>
          <w:sz w:val="28"/>
          <w:szCs w:val="28"/>
        </w:rPr>
        <w:t>и «Физика»</w:t>
      </w:r>
      <w:r>
        <w:rPr>
          <w:sz w:val="28"/>
          <w:szCs w:val="28"/>
        </w:rPr>
        <w:t>.</w:t>
      </w:r>
      <w:r w:rsidRPr="00705EDC">
        <w:rPr>
          <w:sz w:val="28"/>
          <w:szCs w:val="28"/>
        </w:rPr>
        <w:t xml:space="preserve"> На проведение Государственной итоговой аттестации по результатам освоения образовательной программы среднего общего образования отводится 2 недели.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705EDC">
        <w:rPr>
          <w:sz w:val="28"/>
          <w:szCs w:val="28"/>
        </w:rPr>
        <w:lastRenderedPageBreak/>
        <w:t xml:space="preserve">По остальным дисциплинам общеобразовательного цикла проводятся дифференцированные зачеты. </w:t>
      </w:r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5EDC">
        <w:rPr>
          <w:color w:val="000000"/>
          <w:sz w:val="28"/>
          <w:szCs w:val="28"/>
        </w:rPr>
        <w:t xml:space="preserve">Самостоятельная работа учащихся организуется в различных видах: сообщение и доклад, написание и защита рефератов, выполнение домашних заданий. </w:t>
      </w:r>
    </w:p>
    <w:p w:rsidR="000877E6" w:rsidRPr="00052056" w:rsidRDefault="000877E6" w:rsidP="000877E6">
      <w:pPr>
        <w:pStyle w:val="a3"/>
        <w:spacing w:line="360" w:lineRule="auto"/>
        <w:rPr>
          <w:sz w:val="28"/>
          <w:szCs w:val="28"/>
        </w:rPr>
      </w:pPr>
      <w:r w:rsidRPr="00052056">
        <w:rPr>
          <w:sz w:val="28"/>
          <w:szCs w:val="28"/>
        </w:rPr>
        <w:t xml:space="preserve">Учебные планы выдержаны по структуре и отражают квалификацию, уровень квалификации, срок обучения, распределение максимальной и обязательной учебной нагрузки студентов в часах. </w:t>
      </w:r>
    </w:p>
    <w:p w:rsidR="000877E6" w:rsidRPr="00052056" w:rsidRDefault="000877E6" w:rsidP="000877E6">
      <w:pPr>
        <w:pStyle w:val="a3"/>
        <w:spacing w:line="360" w:lineRule="auto"/>
        <w:rPr>
          <w:sz w:val="28"/>
          <w:szCs w:val="28"/>
        </w:rPr>
      </w:pPr>
      <w:r w:rsidRPr="00052056">
        <w:rPr>
          <w:sz w:val="28"/>
          <w:szCs w:val="28"/>
        </w:rPr>
        <w:t>Учебные планы соответствуют требованиям ГОС СПО</w:t>
      </w:r>
      <w:r>
        <w:rPr>
          <w:sz w:val="28"/>
          <w:szCs w:val="28"/>
        </w:rPr>
        <w:t xml:space="preserve"> ЛНР</w:t>
      </w:r>
      <w:r w:rsidRPr="00052056">
        <w:rPr>
          <w:sz w:val="28"/>
          <w:szCs w:val="28"/>
        </w:rPr>
        <w:t>:</w:t>
      </w:r>
    </w:p>
    <w:p w:rsidR="000877E6" w:rsidRPr="00705EDC" w:rsidRDefault="000877E6" w:rsidP="000877E6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2056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профессионального образования Луганской Народной Республики по профессии 21.01.15 Электрослесарь подземный,  утверждённого приказом</w:t>
      </w:r>
      <w:r w:rsidRPr="00705EDC">
        <w:rPr>
          <w:rFonts w:ascii="Times New Roman" w:hAnsi="Times New Roman"/>
          <w:sz w:val="28"/>
          <w:szCs w:val="28"/>
        </w:rPr>
        <w:t xml:space="preserve"> Министерства образования и науки Луганской Народной Республики № 408 от 27.10.2016г., зарегистрированного Министерством юстиции Луганской Народной Республики 07.12.2016г. за № 611/958;</w:t>
      </w:r>
    </w:p>
    <w:p w:rsidR="000877E6" w:rsidRPr="00705EDC" w:rsidRDefault="000877E6" w:rsidP="000877E6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EDC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профессионального образования Луганской Народной Республики по профессии 29.01.24 Оператор электронного набора и верстки,  утверждённого приказом Министерства образования и науки Луганской Народной Республики № 408 от 27.10.2016г., зарегистрированного Министерством юстиции Луганской Народной Республики 07.12.2016г. за № 611/958;</w:t>
      </w:r>
    </w:p>
    <w:p w:rsidR="000877E6" w:rsidRPr="00705EDC" w:rsidRDefault="000877E6" w:rsidP="000877E6">
      <w:pPr>
        <w:pStyle w:val="ae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5EDC">
        <w:rPr>
          <w:rFonts w:ascii="Times New Roman" w:hAnsi="Times New Roman"/>
          <w:sz w:val="28"/>
          <w:szCs w:val="28"/>
        </w:rPr>
        <w:t>Государственного образовательного стандарта среднего профессионального образования Луганской Народной Республики по профессии 15.01.05 Сварщик (ручной и частично механизированной сварки (наплавки),  утверждённого приказом Министерства образования и науки Луганской Народной Республики № 408 от 27.10.2016г., зарегистрированного Министерством юстиции Луганской Народной Республики 07.12.2016г. за № 611/958;</w:t>
      </w:r>
    </w:p>
    <w:p w:rsidR="000877E6" w:rsidRPr="00705EDC" w:rsidRDefault="000877E6" w:rsidP="000877E6">
      <w:pPr>
        <w:pStyle w:val="a3"/>
        <w:spacing w:line="360" w:lineRule="auto"/>
        <w:rPr>
          <w:sz w:val="28"/>
          <w:szCs w:val="28"/>
        </w:rPr>
      </w:pPr>
      <w:r w:rsidRPr="00705EDC">
        <w:rPr>
          <w:sz w:val="28"/>
          <w:szCs w:val="28"/>
        </w:rPr>
        <w:t xml:space="preserve">Анализ учебных планов на предмет их соответствия выше </w:t>
      </w:r>
      <w:r w:rsidRPr="00705EDC">
        <w:rPr>
          <w:sz w:val="28"/>
          <w:szCs w:val="28"/>
        </w:rPr>
        <w:lastRenderedPageBreak/>
        <w:t>перечисленным стандартам показывает, что:</w:t>
      </w:r>
    </w:p>
    <w:p w:rsidR="000877E6" w:rsidRPr="00705EDC" w:rsidRDefault="000877E6" w:rsidP="000877E6">
      <w:pPr>
        <w:pStyle w:val="a3"/>
        <w:numPr>
          <w:ilvl w:val="0"/>
          <w:numId w:val="12"/>
        </w:numPr>
        <w:spacing w:line="360" w:lineRule="auto"/>
        <w:ind w:left="0" w:firstLine="709"/>
        <w:rPr>
          <w:sz w:val="28"/>
          <w:szCs w:val="28"/>
        </w:rPr>
      </w:pPr>
      <w:r w:rsidRPr="00705EDC">
        <w:rPr>
          <w:sz w:val="28"/>
          <w:szCs w:val="28"/>
        </w:rPr>
        <w:t>учебные планы по профессиям определяют график учебного процесса, перечень, объемы, последовательность изучения дисциплин по курсам и семестрам, виды учебных занятий, учебной и  производственной практики, формы промежуточной и виды итоговой государственной аттестации;</w:t>
      </w:r>
    </w:p>
    <w:p w:rsidR="000877E6" w:rsidRPr="00705EDC" w:rsidRDefault="000877E6" w:rsidP="000877E6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705EDC">
        <w:rPr>
          <w:sz w:val="28"/>
          <w:szCs w:val="28"/>
        </w:rPr>
        <w:t>перечень дисциплин и количество часов в рабочих учебных планах, отводимое на них, соответствует нормативным требованиям.</w:t>
      </w:r>
    </w:p>
    <w:p w:rsidR="000877E6" w:rsidRPr="00705EDC" w:rsidRDefault="000877E6" w:rsidP="000877E6">
      <w:pPr>
        <w:pStyle w:val="a3"/>
        <w:numPr>
          <w:ilvl w:val="0"/>
          <w:numId w:val="12"/>
        </w:numPr>
        <w:tabs>
          <w:tab w:val="left" w:pos="709"/>
        </w:tabs>
        <w:spacing w:line="360" w:lineRule="auto"/>
        <w:ind w:left="0" w:firstLine="709"/>
        <w:rPr>
          <w:sz w:val="28"/>
          <w:szCs w:val="28"/>
        </w:rPr>
      </w:pPr>
      <w:r w:rsidRPr="00705EDC">
        <w:rPr>
          <w:sz w:val="28"/>
          <w:szCs w:val="28"/>
        </w:rPr>
        <w:t>рабочие программы являются основой для составления поурочно-тематических планов,перечней учебно-производственных работ.</w:t>
      </w:r>
    </w:p>
    <w:p w:rsidR="000877E6" w:rsidRPr="00705EDC" w:rsidRDefault="000877E6" w:rsidP="000877E6">
      <w:pPr>
        <w:pStyle w:val="a3"/>
        <w:spacing w:line="360" w:lineRule="auto"/>
        <w:rPr>
          <w:sz w:val="28"/>
          <w:szCs w:val="28"/>
        </w:rPr>
      </w:pPr>
      <w:r w:rsidRPr="00705EDC">
        <w:rPr>
          <w:sz w:val="28"/>
          <w:szCs w:val="28"/>
        </w:rPr>
        <w:t>По всем дисциплинам, профессиональным модулям разработаны рабочие программы, которые включают разделы:  паспорт рабочей программы, результаты освоения, структура и содержание, условия реализации программы, контроль и оценка результатов освоения дисциплины, профессионального модуля. Учебные программы отражают региональные особенности, производственную специфику предприятия-заказчика кадров ГУП ЛНР «Антрацит».</w:t>
      </w:r>
    </w:p>
    <w:p w:rsidR="000877E6" w:rsidRPr="00705EDC" w:rsidRDefault="000877E6" w:rsidP="000877E6">
      <w:pPr>
        <w:pStyle w:val="a3"/>
        <w:spacing w:line="360" w:lineRule="auto"/>
        <w:rPr>
          <w:sz w:val="28"/>
          <w:szCs w:val="28"/>
        </w:rPr>
      </w:pPr>
      <w:r w:rsidRPr="00705EDC">
        <w:rPr>
          <w:sz w:val="28"/>
          <w:szCs w:val="28"/>
        </w:rPr>
        <w:t>Разработаны фонды оценочных средств, состоящие из комплектов контрольно-оценочных средств по учебным дисциплинам общеобразовательного цикла, учебным дисциплинам общепрофессионально цикла, профессиональным модулям, контрольно-оценочных сре</w:t>
      </w:r>
      <w:proofErr w:type="gramStart"/>
      <w:r w:rsidRPr="00705EDC">
        <w:rPr>
          <w:sz w:val="28"/>
          <w:szCs w:val="28"/>
        </w:rPr>
        <w:t>дств дл</w:t>
      </w:r>
      <w:proofErr w:type="gramEnd"/>
      <w:r w:rsidRPr="00705EDC">
        <w:rPr>
          <w:sz w:val="28"/>
          <w:szCs w:val="28"/>
        </w:rPr>
        <w:t xml:space="preserve">я проведения государственной итоговой аттестации. </w:t>
      </w:r>
    </w:p>
    <w:p w:rsidR="000877E6" w:rsidRPr="00705EDC" w:rsidRDefault="000877E6" w:rsidP="000877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05EDC">
        <w:rPr>
          <w:sz w:val="28"/>
          <w:szCs w:val="28"/>
        </w:rPr>
        <w:t>Каждая образовательная программа имеет профессиональную завершенность и заканчивается государственной итоговой аттестацией с присвоением выпускнику соответствующей квалификации по профессии, выдачей диплома по окончании колледжа.</w:t>
      </w:r>
    </w:p>
    <w:p w:rsidR="000877E6" w:rsidRPr="002B0AC5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B0AC5">
        <w:rPr>
          <w:sz w:val="28"/>
          <w:szCs w:val="28"/>
        </w:rPr>
        <w:t>В результате самообследования комиссия отметила: разработанная учебно-методическая документация</w:t>
      </w:r>
      <w:r>
        <w:rPr>
          <w:sz w:val="28"/>
          <w:szCs w:val="28"/>
        </w:rPr>
        <w:t>:</w:t>
      </w:r>
      <w:r w:rsidRPr="002B0AC5">
        <w:rPr>
          <w:sz w:val="28"/>
          <w:szCs w:val="28"/>
        </w:rPr>
        <w:t xml:space="preserve"> учебные планы по профессиям  21.01.15 Электрослесарь подземный, 15.01.05 Сварщик (ручной и частично механизированной сварки (наплавки), 29.01.24 Оператор электронного </w:t>
      </w:r>
      <w:r w:rsidRPr="002B0AC5">
        <w:rPr>
          <w:sz w:val="28"/>
          <w:szCs w:val="28"/>
        </w:rPr>
        <w:lastRenderedPageBreak/>
        <w:t>набора и верстки, календарные учебные графики, рабочие программы</w:t>
      </w:r>
      <w:r>
        <w:rPr>
          <w:sz w:val="28"/>
          <w:szCs w:val="28"/>
        </w:rPr>
        <w:t xml:space="preserve"> учебных</w:t>
      </w:r>
      <w:r w:rsidRPr="002B0AC5">
        <w:rPr>
          <w:sz w:val="28"/>
          <w:szCs w:val="28"/>
        </w:rPr>
        <w:t xml:space="preserve"> дисциплин, рабочие программы профессиональных модулей, рабочие программы учебной и производственных практик, фонды оценочных средств,  соответствуют требованиям и содержанию ГОС СПО ЛНР.</w:t>
      </w:r>
      <w:proofErr w:type="gramEnd"/>
    </w:p>
    <w:p w:rsidR="000877E6" w:rsidRPr="00994A23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</w:p>
    <w:p w:rsidR="000877E6" w:rsidRPr="002E3163" w:rsidRDefault="000877E6" w:rsidP="000877E6">
      <w:pPr>
        <w:numPr>
          <w:ilvl w:val="0"/>
          <w:numId w:val="19"/>
        </w:numPr>
        <w:spacing w:line="276" w:lineRule="auto"/>
        <w:jc w:val="both"/>
        <w:rPr>
          <w:b/>
          <w:bCs/>
          <w:sz w:val="28"/>
          <w:szCs w:val="28"/>
        </w:rPr>
      </w:pPr>
      <w:r w:rsidRPr="002E3163">
        <w:rPr>
          <w:b/>
          <w:bCs/>
          <w:sz w:val="28"/>
          <w:szCs w:val="28"/>
        </w:rPr>
        <w:t>Качество реализации основных профессиональных образовательных программ.</w:t>
      </w:r>
    </w:p>
    <w:p w:rsidR="000877E6" w:rsidRPr="002B0AC5" w:rsidRDefault="000877E6" w:rsidP="000877E6">
      <w:pPr>
        <w:spacing w:line="276" w:lineRule="auto"/>
        <w:jc w:val="both"/>
        <w:rPr>
          <w:b/>
          <w:bCs/>
          <w:sz w:val="20"/>
          <w:szCs w:val="20"/>
        </w:rPr>
      </w:pPr>
    </w:p>
    <w:p w:rsidR="000877E6" w:rsidRPr="00AE6C41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E6C41">
        <w:rPr>
          <w:color w:val="auto"/>
          <w:sz w:val="28"/>
          <w:szCs w:val="28"/>
        </w:rPr>
        <w:t xml:space="preserve">Главная цель колледжа в области качества – подготовка конкурентоспособного выпускника, готового к профессиональной деятельности за счет развитых способностей, профессиональных навыков и умений, сформированных убеждений, личностных и гражданских качеств. </w:t>
      </w:r>
    </w:p>
    <w:p w:rsidR="000877E6" w:rsidRPr="00AE6C41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AE6C41">
        <w:rPr>
          <w:color w:val="auto"/>
          <w:sz w:val="28"/>
          <w:szCs w:val="28"/>
        </w:rPr>
        <w:t xml:space="preserve">Качество подготовки может быть охарактеризовано такими показателями, как качество теоретического и практического обучения, уровень творческого потенциала и общественная активность учащихся, качество государственной итоговой аттестации выпускников, процент трудоустройства и закрепления выпускников, высокий уровень их готовности к профессиональной деятельности.   Качество подготовки </w:t>
      </w:r>
      <w:r>
        <w:rPr>
          <w:color w:val="auto"/>
          <w:sz w:val="28"/>
          <w:szCs w:val="28"/>
        </w:rPr>
        <w:t>квалифицированного рабочего</w:t>
      </w:r>
      <w:r w:rsidRPr="00AE6C41">
        <w:rPr>
          <w:color w:val="auto"/>
          <w:sz w:val="28"/>
          <w:szCs w:val="28"/>
        </w:rPr>
        <w:t xml:space="preserve"> определяется уровнями усвоения учебного материала и системой контроля. </w:t>
      </w:r>
      <w:r>
        <w:rPr>
          <w:color w:val="auto"/>
          <w:sz w:val="28"/>
          <w:szCs w:val="28"/>
        </w:rPr>
        <w:t xml:space="preserve">Контроль в колледже  осуществляют директор, заместители директора по учебно-производственной и учебно-воспитательной работе, методист, которые изучают состояние и качество выполнения учебных планов и программ, определяют объекты контроля, формы и методы его проведения. </w:t>
      </w:r>
    </w:p>
    <w:p w:rsidR="000877E6" w:rsidRDefault="000877E6" w:rsidP="000877E6">
      <w:pPr>
        <w:pStyle w:val="Default"/>
        <w:spacing w:line="360" w:lineRule="auto"/>
        <w:ind w:firstLine="709"/>
        <w:jc w:val="both"/>
        <w:rPr>
          <w:color w:val="FF0000"/>
          <w:sz w:val="28"/>
          <w:szCs w:val="28"/>
        </w:rPr>
      </w:pPr>
      <w:r w:rsidRPr="00D57F7C">
        <w:rPr>
          <w:color w:val="auto"/>
          <w:sz w:val="28"/>
          <w:szCs w:val="28"/>
        </w:rPr>
        <w:t>Система контроля в колледже по формам, объемам и с</w:t>
      </w:r>
      <w:r>
        <w:rPr>
          <w:color w:val="auto"/>
          <w:sz w:val="28"/>
          <w:szCs w:val="28"/>
        </w:rPr>
        <w:t xml:space="preserve">одержанию обеспечивает </w:t>
      </w:r>
      <w:proofErr w:type="gramStart"/>
      <w:r>
        <w:rPr>
          <w:color w:val="auto"/>
          <w:sz w:val="28"/>
          <w:szCs w:val="28"/>
        </w:rPr>
        <w:t xml:space="preserve">контроль </w:t>
      </w:r>
      <w:r w:rsidRPr="00D57F7C">
        <w:rPr>
          <w:color w:val="auto"/>
          <w:sz w:val="28"/>
          <w:szCs w:val="28"/>
        </w:rPr>
        <w:t>за</w:t>
      </w:r>
      <w:proofErr w:type="gramEnd"/>
      <w:r w:rsidRPr="00D57F7C">
        <w:rPr>
          <w:color w:val="auto"/>
          <w:sz w:val="28"/>
          <w:szCs w:val="28"/>
        </w:rPr>
        <w:t xml:space="preserve"> усвоением содержания образовательного стандарта в части государственных требований уровню подготовки квалифицированных рабочих. В колледже используются все виды контроля: </w:t>
      </w:r>
      <w:r w:rsidRPr="00C04F4F">
        <w:rPr>
          <w:color w:val="auto"/>
          <w:sz w:val="28"/>
          <w:szCs w:val="28"/>
        </w:rPr>
        <w:t>входной, текущий, итоговый.</w:t>
      </w:r>
    </w:p>
    <w:p w:rsidR="000877E6" w:rsidRPr="00823D78" w:rsidRDefault="000877E6" w:rsidP="000877E6">
      <w:pPr>
        <w:spacing w:line="360" w:lineRule="auto"/>
        <w:ind w:firstLine="70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 w:rsidRPr="009418AF">
        <w:rPr>
          <w:rFonts w:ascii="TimesNewRomanPSMT" w:hAnsi="TimesNewRomanPSMT" w:cs="TimesNewRomanPSMT"/>
          <w:color w:val="000000"/>
          <w:sz w:val="28"/>
          <w:szCs w:val="28"/>
        </w:rPr>
        <w:t>Промежуточная аттестация студентов проводится в соответствии с</w:t>
      </w:r>
      <w:r w:rsidR="00762F57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705EDC">
        <w:rPr>
          <w:bCs/>
          <w:sz w:val="28"/>
          <w:szCs w:val="28"/>
        </w:rPr>
        <w:t xml:space="preserve">Порядком проведения государственной итоговой и промежуточной </w:t>
      </w:r>
      <w:r w:rsidRPr="00705EDC">
        <w:rPr>
          <w:bCs/>
          <w:sz w:val="28"/>
          <w:szCs w:val="28"/>
        </w:rPr>
        <w:lastRenderedPageBreak/>
        <w:t xml:space="preserve">аттестации обучающихся образовательных организаций (учреждений) среднего профессионального образования, утвержденного приказом Министерства образования и науки Луганской Народной Республики от 06.12.2018 № 1123-од, зарегистрированного в Министерстве юстиции Луганской Народной Республики  25.12.2018 за № 893/2537 </w:t>
      </w:r>
      <w:r w:rsidRPr="00705EDC">
        <w:rPr>
          <w:sz w:val="28"/>
          <w:szCs w:val="28"/>
        </w:rPr>
        <w:t>в ср</w:t>
      </w:r>
      <w:r>
        <w:rPr>
          <w:sz w:val="28"/>
          <w:szCs w:val="28"/>
        </w:rPr>
        <w:t xml:space="preserve">оки, определенные учебным планом, </w:t>
      </w:r>
      <w:r w:rsidRPr="00823D78">
        <w:rPr>
          <w:rFonts w:ascii="TimesNewRomanPSMT" w:hAnsi="TimesNewRomanPSMT" w:cs="TimesNewRomanPSMT"/>
          <w:color w:val="000000"/>
          <w:sz w:val="28"/>
          <w:szCs w:val="28"/>
        </w:rPr>
        <w:t>и имеет целью оценку работы учащегося  за семестр по каждой изученной</w:t>
      </w:r>
      <w:proofErr w:type="gramEnd"/>
      <w:r w:rsidRPr="00823D78">
        <w:rPr>
          <w:rFonts w:ascii="TimesNewRomanPSMT" w:hAnsi="TimesNewRomanPSMT" w:cs="TimesNewRomanPSMT"/>
          <w:color w:val="000000"/>
          <w:sz w:val="28"/>
          <w:szCs w:val="28"/>
        </w:rPr>
        <w:t xml:space="preserve"> учебной дисциплине, МДК, уровня полученных теоретических знаний, усвоения учебного материала, приобретения навыков самостоятельной работы, способности применять полученные знания для решения практических задач.</w:t>
      </w:r>
    </w:p>
    <w:p w:rsidR="000877E6" w:rsidRPr="00823D78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23D78">
        <w:rPr>
          <w:rFonts w:ascii="TimesNewRomanPSMT" w:hAnsi="TimesNewRomanPSMT" w:cs="TimesNewRomanPSMT"/>
          <w:color w:val="000000"/>
          <w:sz w:val="28"/>
          <w:szCs w:val="28"/>
        </w:rPr>
        <w:t xml:space="preserve">Промежуточная аттестация проводится в форме </w:t>
      </w:r>
      <w:r w:rsidR="00286691">
        <w:rPr>
          <w:rFonts w:ascii="TimesNewRomanPSMT" w:hAnsi="TimesNewRomanPSMT" w:cs="TimesNewRomanPSMT"/>
          <w:color w:val="000000"/>
          <w:sz w:val="28"/>
          <w:szCs w:val="28"/>
        </w:rPr>
        <w:t xml:space="preserve">дифференцированных зачетов </w:t>
      </w:r>
      <w:r w:rsidRPr="00823D78">
        <w:rPr>
          <w:rFonts w:ascii="TimesNewRomanPSMT" w:hAnsi="TimesNewRomanPSMT" w:cs="TimesNewRomanPSMT"/>
          <w:color w:val="000000"/>
          <w:sz w:val="28"/>
          <w:szCs w:val="28"/>
        </w:rPr>
        <w:t xml:space="preserve">или  экзаменов. Перечень экзаменов и </w:t>
      </w:r>
      <w:r w:rsidR="00C97FF1">
        <w:rPr>
          <w:rFonts w:ascii="TimesNewRomanPSMT" w:hAnsi="TimesNewRomanPSMT" w:cs="TimesNewRomanPSMT"/>
          <w:color w:val="000000"/>
          <w:sz w:val="28"/>
          <w:szCs w:val="28"/>
        </w:rPr>
        <w:t>дифференцированных</w:t>
      </w:r>
      <w:r w:rsidR="00C97FF1" w:rsidRPr="00823D78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823D78">
        <w:rPr>
          <w:rFonts w:ascii="TimesNewRomanPSMT" w:hAnsi="TimesNewRomanPSMT" w:cs="TimesNewRomanPSMT"/>
          <w:color w:val="000000"/>
          <w:sz w:val="28"/>
          <w:szCs w:val="28"/>
        </w:rPr>
        <w:t>зачетов, а также период их проведения устанавливаются графиком учебного процесса.</w:t>
      </w:r>
    </w:p>
    <w:p w:rsidR="000877E6" w:rsidRPr="00823D78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823D78">
        <w:rPr>
          <w:rFonts w:ascii="TimesNewRomanPSMT" w:hAnsi="TimesNewRomanPSMT" w:cs="TimesNewRomanPSMT"/>
          <w:color w:val="000000"/>
          <w:sz w:val="28"/>
          <w:szCs w:val="28"/>
        </w:rPr>
        <w:t>Расписание экзаменов составляется в соответствии с графиком учебного процесса, утверждается директором и доводится до сведения преподавателей и учащихся  не позднее, чем за 2 недели до начала аттестации. Время на подготовку к экзамену устанавливается с учетом объема и сложности предмета, но не менее 2 дней. Знания, умения и навыки учащихся при промежуточной аттестации в форме экзамена или дифференцированного  зачета определяются оценками «отлично», «хорошо», «удовлетворительно», «неудовлетворительно».</w:t>
      </w:r>
    </w:p>
    <w:p w:rsidR="000877E6" w:rsidRPr="004C759A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3D78">
        <w:rPr>
          <w:sz w:val="28"/>
          <w:szCs w:val="28"/>
        </w:rPr>
        <w:t>Перечень вопросов  и практических заданий по разделам, темам выносимым на промежуточную аттестацию,</w:t>
      </w:r>
      <w:r w:rsidRPr="00C01DBD">
        <w:rPr>
          <w:sz w:val="28"/>
          <w:szCs w:val="28"/>
        </w:rPr>
        <w:t xml:space="preserve"> разрабатывается </w:t>
      </w:r>
      <w:r w:rsidRPr="004C759A">
        <w:rPr>
          <w:sz w:val="28"/>
          <w:szCs w:val="28"/>
        </w:rPr>
        <w:t xml:space="preserve">преподавателями, обсуждается на методических комиссиях и вместе </w:t>
      </w:r>
      <w:proofErr w:type="gramStart"/>
      <w:r w:rsidRPr="004C759A">
        <w:rPr>
          <w:sz w:val="28"/>
          <w:szCs w:val="28"/>
        </w:rPr>
        <w:t>с</w:t>
      </w:r>
      <w:proofErr w:type="gramEnd"/>
      <w:r w:rsidRPr="004C759A">
        <w:rPr>
          <w:sz w:val="28"/>
          <w:szCs w:val="28"/>
        </w:rPr>
        <w:t xml:space="preserve"> сформированными комплектами контрольно-оценочных средств  утверждаются заместителем директора по учебно-производственной работе.</w:t>
      </w:r>
    </w:p>
    <w:p w:rsidR="000877E6" w:rsidRDefault="000877E6" w:rsidP="000877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70A68">
        <w:rPr>
          <w:color w:val="auto"/>
          <w:sz w:val="28"/>
          <w:szCs w:val="28"/>
        </w:rPr>
        <w:t>Содержание экзаменационных билетов, контрольных работ соответствует требования  ГОС СПО</w:t>
      </w:r>
      <w:r>
        <w:rPr>
          <w:color w:val="auto"/>
          <w:sz w:val="28"/>
          <w:szCs w:val="28"/>
        </w:rPr>
        <w:t xml:space="preserve"> ЛНР</w:t>
      </w:r>
      <w:r w:rsidRPr="00870A68">
        <w:rPr>
          <w:color w:val="auto"/>
          <w:sz w:val="28"/>
          <w:szCs w:val="28"/>
        </w:rPr>
        <w:t xml:space="preserve"> и позволяет качественно оценить уровни усвоения и подготовки будущих специалистов. Организация проведения экзаменов, дифференцированных зачетов соответствует </w:t>
      </w:r>
      <w:r w:rsidRPr="00870A68">
        <w:rPr>
          <w:color w:val="auto"/>
          <w:sz w:val="28"/>
          <w:szCs w:val="28"/>
        </w:rPr>
        <w:lastRenderedPageBreak/>
        <w:t>нормативным требованиям. Результаты сдачи экзаменов, оформляются протоколами промежуточной аттестации в форме экзамена по учебной дисциплине/</w:t>
      </w:r>
      <w:r>
        <w:rPr>
          <w:color w:val="auto"/>
          <w:sz w:val="28"/>
          <w:szCs w:val="28"/>
        </w:rPr>
        <w:t>меж</w:t>
      </w:r>
      <w:r w:rsidRPr="00870A68">
        <w:rPr>
          <w:color w:val="auto"/>
          <w:sz w:val="28"/>
          <w:szCs w:val="28"/>
        </w:rPr>
        <w:t>дисциплинарному курсу. Результаты отражаются в журналах учебных групп. По окончании семестров составляются сводные ведомости учета успеваемости по каждой группе.</w:t>
      </w:r>
    </w:p>
    <w:p w:rsidR="000877E6" w:rsidRDefault="000877E6" w:rsidP="000877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759A">
        <w:rPr>
          <w:sz w:val="28"/>
          <w:szCs w:val="28"/>
        </w:rPr>
        <w:t xml:space="preserve">В 2019 году продолжилась работа коллектива по формированию ККОС в связи с внедрением новых примерных программ учебных дисциплин общепрофессионального цикла. С сентября по декабрь преподавателями приведены в соответствие комплекты </w:t>
      </w:r>
      <w:proofErr w:type="gramStart"/>
      <w:r w:rsidRPr="004C759A">
        <w:rPr>
          <w:sz w:val="28"/>
          <w:szCs w:val="28"/>
        </w:rPr>
        <w:t>контрольно-оценочных</w:t>
      </w:r>
      <w:proofErr w:type="gramEnd"/>
      <w:r w:rsidRPr="004C759A">
        <w:rPr>
          <w:sz w:val="28"/>
          <w:szCs w:val="28"/>
        </w:rPr>
        <w:t xml:space="preserve"> средствдля проведения текущего контроля и промежуточной аттестации по учебным </w:t>
      </w:r>
      <w:r w:rsidRPr="00870A68">
        <w:rPr>
          <w:sz w:val="28"/>
          <w:szCs w:val="28"/>
        </w:rPr>
        <w:t>дисциплинам.</w:t>
      </w:r>
    </w:p>
    <w:p w:rsidR="000877E6" w:rsidRPr="004660F3" w:rsidRDefault="000877E6" w:rsidP="000877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0877E6" w:rsidRDefault="000877E6" w:rsidP="000877E6">
      <w:pPr>
        <w:jc w:val="center"/>
        <w:rPr>
          <w:sz w:val="28"/>
          <w:szCs w:val="28"/>
        </w:rPr>
      </w:pPr>
      <w:r w:rsidRPr="00C27228">
        <w:rPr>
          <w:sz w:val="28"/>
          <w:szCs w:val="28"/>
        </w:rPr>
        <w:t>Результаты промежуточной аттестации в форме экзаменаобучающихся по программам подготовки квалифицированных рабочих, служащих в 2019 году</w:t>
      </w:r>
    </w:p>
    <w:p w:rsidR="000877E6" w:rsidRPr="00C27228" w:rsidRDefault="000877E6" w:rsidP="000877E6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2888"/>
        <w:gridCol w:w="1520"/>
        <w:gridCol w:w="547"/>
        <w:gridCol w:w="547"/>
        <w:gridCol w:w="547"/>
        <w:gridCol w:w="404"/>
        <w:gridCol w:w="2153"/>
      </w:tblGrid>
      <w:tr w:rsidR="000877E6" w:rsidRPr="00C27228" w:rsidTr="00762F57">
        <w:tc>
          <w:tcPr>
            <w:tcW w:w="503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 w:rsidRPr="00C27228">
              <w:rPr>
                <w:sz w:val="22"/>
                <w:szCs w:val="22"/>
              </w:rPr>
              <w:t>Группа</w:t>
            </w:r>
          </w:p>
        </w:tc>
        <w:tc>
          <w:tcPr>
            <w:tcW w:w="1509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 w:rsidRPr="00C27228">
              <w:rPr>
                <w:sz w:val="22"/>
                <w:szCs w:val="22"/>
              </w:rPr>
              <w:t>Учебная дисциплина, МДК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>
              <w:rPr>
                <w:sz w:val="22"/>
                <w:szCs w:val="22"/>
              </w:rPr>
              <w:t>Количество</w:t>
            </w:r>
          </w:p>
          <w:p w:rsidR="000877E6" w:rsidRPr="00C27228" w:rsidRDefault="000877E6" w:rsidP="00762F57">
            <w:pPr>
              <w:jc w:val="center"/>
            </w:pPr>
            <w:r>
              <w:rPr>
                <w:sz w:val="22"/>
                <w:szCs w:val="22"/>
              </w:rPr>
              <w:t>учащихся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 w:rsidRPr="00C27228">
              <w:rPr>
                <w:sz w:val="22"/>
                <w:szCs w:val="22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 w:rsidRPr="00C27228">
              <w:rPr>
                <w:sz w:val="22"/>
                <w:szCs w:val="22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 w:rsidRPr="00C27228">
              <w:rPr>
                <w:sz w:val="22"/>
                <w:szCs w:val="22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 w:rsidRPr="00C27228">
              <w:rPr>
                <w:sz w:val="22"/>
                <w:szCs w:val="22"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877E6" w:rsidRPr="00C27228" w:rsidRDefault="000877E6" w:rsidP="00762F57">
            <w:pPr>
              <w:jc w:val="center"/>
            </w:pPr>
            <w:r w:rsidRPr="00C27228">
              <w:rPr>
                <w:sz w:val="22"/>
                <w:szCs w:val="22"/>
              </w:rPr>
              <w:t>Качество знаний, %</w:t>
            </w:r>
          </w:p>
        </w:tc>
      </w:tr>
      <w:tr w:rsidR="000877E6" w:rsidRPr="00870A68" w:rsidTr="00762F57">
        <w:tc>
          <w:tcPr>
            <w:tcW w:w="503" w:type="pct"/>
            <w:shd w:val="clear" w:color="auto" w:fill="auto"/>
          </w:tcPr>
          <w:p w:rsidR="000877E6" w:rsidRPr="00AA6427" w:rsidRDefault="000877E6" w:rsidP="00762F57">
            <w:pPr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1-Э</w:t>
            </w:r>
          </w:p>
        </w:tc>
        <w:tc>
          <w:tcPr>
            <w:tcW w:w="1509" w:type="pct"/>
            <w:shd w:val="clear" w:color="auto" w:fill="auto"/>
          </w:tcPr>
          <w:p w:rsidR="000877E6" w:rsidRPr="00AA6427" w:rsidRDefault="000877E6" w:rsidP="00762F57">
            <w:pPr>
              <w:spacing w:line="276" w:lineRule="auto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МДК.01.02 Электрооборудование  горных машин и механизмов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9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5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-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44</w:t>
            </w:r>
          </w:p>
        </w:tc>
      </w:tr>
      <w:tr w:rsidR="000877E6" w:rsidRPr="00870A68" w:rsidTr="00762F57">
        <w:tc>
          <w:tcPr>
            <w:tcW w:w="503" w:type="pct"/>
            <w:shd w:val="clear" w:color="auto" w:fill="auto"/>
          </w:tcPr>
          <w:p w:rsidR="000877E6" w:rsidRPr="00AA6427" w:rsidRDefault="000877E6" w:rsidP="00762F57">
            <w:pPr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3-4</w:t>
            </w:r>
          </w:p>
        </w:tc>
        <w:tc>
          <w:tcPr>
            <w:tcW w:w="1509" w:type="pct"/>
            <w:shd w:val="clear" w:color="auto" w:fill="auto"/>
          </w:tcPr>
          <w:p w:rsidR="000877E6" w:rsidRPr="00AA6427" w:rsidRDefault="000877E6" w:rsidP="00762F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ОП.04 </w:t>
            </w:r>
            <w:r w:rsidRPr="00AA6427">
              <w:rPr>
                <w:sz w:val="28"/>
                <w:szCs w:val="28"/>
              </w:rPr>
              <w:t xml:space="preserve">Охрана труда 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2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4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43</w:t>
            </w:r>
          </w:p>
        </w:tc>
      </w:tr>
      <w:tr w:rsidR="000877E6" w:rsidRPr="00870A68" w:rsidTr="00762F57">
        <w:tc>
          <w:tcPr>
            <w:tcW w:w="503" w:type="pct"/>
            <w:shd w:val="clear" w:color="auto" w:fill="auto"/>
          </w:tcPr>
          <w:p w:rsidR="000877E6" w:rsidRPr="00AA6427" w:rsidRDefault="000877E6" w:rsidP="00762F57">
            <w:pPr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7-8</w:t>
            </w:r>
          </w:p>
        </w:tc>
        <w:tc>
          <w:tcPr>
            <w:tcW w:w="1509" w:type="pct"/>
            <w:shd w:val="clear" w:color="auto" w:fill="auto"/>
          </w:tcPr>
          <w:p w:rsidR="000877E6" w:rsidRPr="00AA6427" w:rsidRDefault="000877E6" w:rsidP="00762F57">
            <w:pPr>
              <w:spacing w:line="276" w:lineRule="auto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МДК.01.02 Электрооборудование  горных машин и механизмов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4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2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-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71</w:t>
            </w:r>
          </w:p>
        </w:tc>
      </w:tr>
      <w:tr w:rsidR="000877E6" w:rsidRPr="00870A68" w:rsidTr="00762F57">
        <w:tc>
          <w:tcPr>
            <w:tcW w:w="503" w:type="pct"/>
            <w:shd w:val="clear" w:color="auto" w:fill="auto"/>
          </w:tcPr>
          <w:p w:rsidR="000877E6" w:rsidRPr="00AA6427" w:rsidRDefault="000877E6" w:rsidP="00762F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509" w:type="pct"/>
            <w:shd w:val="clear" w:color="auto" w:fill="auto"/>
          </w:tcPr>
          <w:p w:rsidR="000877E6" w:rsidRPr="00AA6427" w:rsidRDefault="000877E6" w:rsidP="00762F5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МДК.02.01 Электроснабжения и автоматизация технологических процессов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0877E6" w:rsidRPr="00870A68" w:rsidTr="00762F57">
        <w:tc>
          <w:tcPr>
            <w:tcW w:w="503" w:type="pct"/>
            <w:shd w:val="clear" w:color="auto" w:fill="auto"/>
          </w:tcPr>
          <w:p w:rsidR="000877E6" w:rsidRPr="00AA6427" w:rsidRDefault="000877E6" w:rsidP="00762F57">
            <w:pPr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1-О</w:t>
            </w:r>
          </w:p>
        </w:tc>
        <w:tc>
          <w:tcPr>
            <w:tcW w:w="1509" w:type="pct"/>
            <w:shd w:val="clear" w:color="auto" w:fill="auto"/>
          </w:tcPr>
          <w:p w:rsidR="000877E6" w:rsidRPr="00AA6427" w:rsidRDefault="000877E6" w:rsidP="00762F57">
            <w:pPr>
              <w:spacing w:line="276" w:lineRule="auto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МДК.01.02 Технологии электронной верстки текста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7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6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3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85</w:t>
            </w:r>
          </w:p>
        </w:tc>
      </w:tr>
      <w:tr w:rsidR="000877E6" w:rsidRPr="00870A68" w:rsidTr="00762F57">
        <w:tc>
          <w:tcPr>
            <w:tcW w:w="503" w:type="pct"/>
            <w:shd w:val="clear" w:color="auto" w:fill="auto"/>
          </w:tcPr>
          <w:p w:rsidR="000877E6" w:rsidRPr="00AA6427" w:rsidRDefault="000877E6" w:rsidP="00762F57">
            <w:pPr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1-О</w:t>
            </w:r>
          </w:p>
        </w:tc>
        <w:tc>
          <w:tcPr>
            <w:tcW w:w="1509" w:type="pct"/>
            <w:shd w:val="clear" w:color="auto" w:fill="auto"/>
          </w:tcPr>
          <w:p w:rsidR="000877E6" w:rsidRPr="00AA6427" w:rsidRDefault="000877E6" w:rsidP="00762F57">
            <w:pPr>
              <w:spacing w:line="276" w:lineRule="auto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 xml:space="preserve">МДК.02.02 </w:t>
            </w:r>
            <w:r w:rsidRPr="00AA6427">
              <w:rPr>
                <w:sz w:val="28"/>
                <w:szCs w:val="28"/>
              </w:rPr>
              <w:lastRenderedPageBreak/>
              <w:t>Технологии электронного набора и правки текста</w:t>
            </w:r>
          </w:p>
        </w:tc>
        <w:tc>
          <w:tcPr>
            <w:tcW w:w="794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5</w:t>
            </w:r>
          </w:p>
        </w:tc>
        <w:tc>
          <w:tcPr>
            <w:tcW w:w="28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6</w:t>
            </w:r>
          </w:p>
        </w:tc>
        <w:tc>
          <w:tcPr>
            <w:tcW w:w="211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0877E6" w:rsidRPr="00AA6427" w:rsidRDefault="000877E6" w:rsidP="00762F57">
            <w:pPr>
              <w:jc w:val="center"/>
              <w:rPr>
                <w:sz w:val="28"/>
                <w:szCs w:val="28"/>
              </w:rPr>
            </w:pPr>
            <w:r w:rsidRPr="00AA6427">
              <w:rPr>
                <w:sz w:val="28"/>
                <w:szCs w:val="28"/>
              </w:rPr>
              <w:t>45</w:t>
            </w:r>
          </w:p>
        </w:tc>
      </w:tr>
    </w:tbl>
    <w:p w:rsidR="000877E6" w:rsidRPr="00CC08DE" w:rsidRDefault="000877E6" w:rsidP="000877E6">
      <w:pPr>
        <w:spacing w:line="276" w:lineRule="auto"/>
        <w:rPr>
          <w:b/>
          <w:bCs/>
          <w:sz w:val="28"/>
          <w:szCs w:val="28"/>
        </w:rPr>
      </w:pPr>
    </w:p>
    <w:p w:rsidR="000877E6" w:rsidRPr="00CC08DE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CC08DE">
        <w:rPr>
          <w:bCs/>
          <w:sz w:val="28"/>
          <w:szCs w:val="28"/>
        </w:rPr>
        <w:t>Результаты промежуточной аттестации в форме квалификационного экзамена по профессиональному модулю в 2019 году:</w:t>
      </w:r>
    </w:p>
    <w:p w:rsidR="000877E6" w:rsidRPr="00CC08DE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C08DE">
        <w:rPr>
          <w:sz w:val="28"/>
          <w:szCs w:val="28"/>
        </w:rPr>
        <w:t>Допущены</w:t>
      </w:r>
      <w:proofErr w:type="gramEnd"/>
      <w:r w:rsidRPr="00CC08DE">
        <w:rPr>
          <w:sz w:val="28"/>
          <w:szCs w:val="28"/>
        </w:rPr>
        <w:t xml:space="preserve"> к квалификационным экзаменам по профессиональным модулям – 22 учащихся колледжа. Получили результат «вид профессиональной деятельности освоен»–22 чел. </w:t>
      </w:r>
    </w:p>
    <w:p w:rsidR="000877E6" w:rsidRPr="00193961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3961">
        <w:rPr>
          <w:bCs/>
          <w:sz w:val="28"/>
          <w:szCs w:val="28"/>
        </w:rPr>
        <w:t>Государственная итоговая аттестация по результатам освоения программы подготовки квалифицированных рабочих, служащих включает:</w:t>
      </w:r>
    </w:p>
    <w:p w:rsidR="000877E6" w:rsidRPr="00193961" w:rsidRDefault="000877E6" w:rsidP="000877E6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193961">
        <w:rPr>
          <w:bCs/>
          <w:sz w:val="28"/>
          <w:szCs w:val="28"/>
        </w:rPr>
        <w:t xml:space="preserve">выполнение квалификационной пробной работы, уровень сложности которой соответствует требованиям </w:t>
      </w:r>
      <w:r>
        <w:rPr>
          <w:bCs/>
          <w:sz w:val="28"/>
          <w:szCs w:val="28"/>
        </w:rPr>
        <w:t>уровня квалификации по професси</w:t>
      </w:r>
      <w:r w:rsidRPr="00193961">
        <w:rPr>
          <w:bCs/>
          <w:sz w:val="28"/>
          <w:szCs w:val="28"/>
        </w:rPr>
        <w:t>и;</w:t>
      </w:r>
    </w:p>
    <w:p w:rsidR="000877E6" w:rsidRPr="00193961" w:rsidRDefault="000877E6" w:rsidP="000877E6">
      <w:pPr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 w:rsidRPr="00193961">
        <w:rPr>
          <w:bCs/>
          <w:sz w:val="28"/>
          <w:szCs w:val="28"/>
        </w:rPr>
        <w:t>защиту выпускной письменной экзаменационной работы.</w:t>
      </w:r>
    </w:p>
    <w:p w:rsidR="000877E6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3961">
        <w:rPr>
          <w:bCs/>
          <w:sz w:val="28"/>
          <w:szCs w:val="28"/>
        </w:rPr>
        <w:t xml:space="preserve">Учащемуся предоставляется право выбора темы выпускной письменной экзаменационной работы из </w:t>
      </w:r>
      <w:r>
        <w:rPr>
          <w:bCs/>
          <w:sz w:val="28"/>
          <w:szCs w:val="28"/>
        </w:rPr>
        <w:t>перечня</w:t>
      </w:r>
      <w:r w:rsidRPr="00193961">
        <w:rPr>
          <w:bCs/>
          <w:sz w:val="28"/>
          <w:szCs w:val="28"/>
        </w:rPr>
        <w:t xml:space="preserve">, рассмотренного и утвержденного на заседании методической комиссии и согласованного с ГУП ЛНР «Антрацит». </w:t>
      </w:r>
    </w:p>
    <w:p w:rsidR="000877E6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193961">
        <w:rPr>
          <w:bCs/>
          <w:sz w:val="28"/>
          <w:szCs w:val="28"/>
        </w:rPr>
        <w:t>Защита  выпускных письменных экзаменационных работ проводится на заседаниях го</w:t>
      </w:r>
      <w:r>
        <w:rPr>
          <w:bCs/>
          <w:sz w:val="28"/>
          <w:szCs w:val="28"/>
        </w:rPr>
        <w:t>сударственных экзаме</w:t>
      </w:r>
      <w:r w:rsidRPr="00193961">
        <w:rPr>
          <w:bCs/>
          <w:sz w:val="28"/>
          <w:szCs w:val="28"/>
        </w:rPr>
        <w:t>национных комиссий по проведению государственной итоговой аттестации по результатам освоения программы подготовки квалифицированных рабочих, служащих.</w:t>
      </w:r>
    </w:p>
    <w:p w:rsidR="000877E6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Составы </w:t>
      </w:r>
      <w:r w:rsidRPr="00193961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сударственных экзаме</w:t>
      </w:r>
      <w:r w:rsidRPr="00193961">
        <w:rPr>
          <w:bCs/>
          <w:sz w:val="28"/>
          <w:szCs w:val="28"/>
        </w:rPr>
        <w:t>национных комиссий</w:t>
      </w:r>
      <w:r>
        <w:rPr>
          <w:bCs/>
          <w:sz w:val="28"/>
          <w:szCs w:val="28"/>
        </w:rPr>
        <w:t xml:space="preserve"> ежегодно утверждается в Министерстве</w:t>
      </w:r>
      <w:r w:rsidRPr="00705EDC">
        <w:rPr>
          <w:bCs/>
          <w:sz w:val="28"/>
          <w:szCs w:val="28"/>
        </w:rPr>
        <w:t xml:space="preserve"> образования и науки Луганской Народной Республики</w:t>
      </w:r>
      <w:r>
        <w:rPr>
          <w:bCs/>
          <w:sz w:val="28"/>
          <w:szCs w:val="28"/>
        </w:rPr>
        <w:t>.</w:t>
      </w:r>
    </w:p>
    <w:p w:rsidR="000877E6" w:rsidRDefault="000877E6" w:rsidP="000877E6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состав </w:t>
      </w:r>
      <w:r w:rsidRPr="00193961">
        <w:rPr>
          <w:bCs/>
          <w:sz w:val="28"/>
          <w:szCs w:val="28"/>
        </w:rPr>
        <w:t>государственной</w:t>
      </w:r>
      <w:r>
        <w:rPr>
          <w:bCs/>
          <w:sz w:val="28"/>
          <w:szCs w:val="28"/>
        </w:rPr>
        <w:t xml:space="preserve"> экзаменационной комиссии по профессиям </w:t>
      </w:r>
      <w:r w:rsidRPr="00E84503">
        <w:rPr>
          <w:spacing w:val="-1"/>
          <w:sz w:val="28"/>
          <w:szCs w:val="28"/>
        </w:rPr>
        <w:t>21.01.15 Электрослесарь подземный</w:t>
      </w:r>
      <w:r>
        <w:rPr>
          <w:spacing w:val="-1"/>
          <w:sz w:val="28"/>
          <w:szCs w:val="28"/>
        </w:rPr>
        <w:t xml:space="preserve"> и </w:t>
      </w:r>
      <w:r w:rsidRPr="00045103">
        <w:rPr>
          <w:sz w:val="28"/>
          <w:szCs w:val="28"/>
        </w:rPr>
        <w:t>15.01.05 Сварщик (ручной и частично механизированной сварки (наплавки)</w:t>
      </w:r>
      <w:r>
        <w:rPr>
          <w:sz w:val="28"/>
          <w:szCs w:val="28"/>
        </w:rPr>
        <w:t xml:space="preserve"> включен представитель Государственной службы горного надзора и промышленной безопасности </w:t>
      </w:r>
      <w:r w:rsidRPr="00705EDC">
        <w:rPr>
          <w:bCs/>
          <w:sz w:val="28"/>
          <w:szCs w:val="28"/>
        </w:rPr>
        <w:t>Луганской Народной Республики</w:t>
      </w:r>
      <w:r>
        <w:rPr>
          <w:bCs/>
          <w:sz w:val="28"/>
          <w:szCs w:val="28"/>
        </w:rPr>
        <w:t xml:space="preserve">. </w:t>
      </w:r>
      <w:proofErr w:type="gramEnd"/>
    </w:p>
    <w:p w:rsidR="000877E6" w:rsidRPr="00843D49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43D49">
        <w:rPr>
          <w:sz w:val="28"/>
          <w:szCs w:val="28"/>
        </w:rPr>
        <w:lastRenderedPageBreak/>
        <w:t>Результаты государственной итоговой аттестации оформляю</w:t>
      </w:r>
      <w:r>
        <w:rPr>
          <w:sz w:val="28"/>
          <w:szCs w:val="28"/>
        </w:rPr>
        <w:t>т</w:t>
      </w:r>
      <w:r w:rsidRPr="00843D49">
        <w:rPr>
          <w:sz w:val="28"/>
          <w:szCs w:val="28"/>
        </w:rPr>
        <w:t>ся протоколом.</w:t>
      </w:r>
    </w:p>
    <w:p w:rsidR="000877E6" w:rsidRPr="007E71BA" w:rsidRDefault="000877E6" w:rsidP="000877E6">
      <w:pPr>
        <w:spacing w:line="276" w:lineRule="auto"/>
        <w:jc w:val="both"/>
        <w:rPr>
          <w:sz w:val="22"/>
          <w:szCs w:val="22"/>
        </w:rPr>
      </w:pPr>
    </w:p>
    <w:p w:rsidR="000877E6" w:rsidRPr="007973C0" w:rsidRDefault="000877E6" w:rsidP="000877E6">
      <w:pPr>
        <w:spacing w:line="276" w:lineRule="auto"/>
        <w:jc w:val="center"/>
        <w:rPr>
          <w:b/>
          <w:sz w:val="28"/>
          <w:szCs w:val="28"/>
        </w:rPr>
      </w:pPr>
      <w:r w:rsidRPr="001059DA">
        <w:rPr>
          <w:sz w:val="28"/>
          <w:szCs w:val="28"/>
        </w:rPr>
        <w:t>Результаты государственной итоговой аттестации по</w:t>
      </w:r>
      <w:r w:rsidRPr="007973C0">
        <w:rPr>
          <w:bCs/>
          <w:sz w:val="28"/>
          <w:szCs w:val="28"/>
        </w:rPr>
        <w:t>результатам освоения программы подготовки квалифицированных рабочих, служащих</w:t>
      </w:r>
    </w:p>
    <w:p w:rsidR="000877E6" w:rsidRPr="007E71BA" w:rsidRDefault="000877E6" w:rsidP="000877E6">
      <w:pPr>
        <w:spacing w:line="276" w:lineRule="auto"/>
        <w:jc w:val="both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3119"/>
        <w:gridCol w:w="992"/>
        <w:gridCol w:w="1307"/>
        <w:gridCol w:w="536"/>
        <w:gridCol w:w="567"/>
        <w:gridCol w:w="567"/>
        <w:gridCol w:w="425"/>
        <w:gridCol w:w="816"/>
      </w:tblGrid>
      <w:tr w:rsidR="000877E6" w:rsidRPr="007E71BA" w:rsidTr="00762F57">
        <w:trPr>
          <w:trHeight w:val="503"/>
        </w:trPr>
        <w:tc>
          <w:tcPr>
            <w:tcW w:w="992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7486">
              <w:rPr>
                <w:sz w:val="20"/>
                <w:szCs w:val="20"/>
              </w:rPr>
              <w:t>Календарный</w:t>
            </w:r>
          </w:p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7486">
              <w:rPr>
                <w:sz w:val="20"/>
                <w:szCs w:val="20"/>
              </w:rPr>
              <w:t>год</w:t>
            </w:r>
          </w:p>
        </w:tc>
        <w:tc>
          <w:tcPr>
            <w:tcW w:w="3119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992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486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</w:rPr>
              <w:t>-</w:t>
            </w:r>
            <w:r w:rsidRPr="00237486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237486">
              <w:rPr>
                <w:sz w:val="20"/>
                <w:szCs w:val="20"/>
              </w:rPr>
              <w:t xml:space="preserve"> </w:t>
            </w:r>
            <w:proofErr w:type="spellStart"/>
            <w:r w:rsidRPr="00237486">
              <w:rPr>
                <w:sz w:val="20"/>
                <w:szCs w:val="20"/>
              </w:rPr>
              <w:t>выпуск</w:t>
            </w:r>
            <w:r>
              <w:rPr>
                <w:sz w:val="20"/>
                <w:szCs w:val="20"/>
              </w:rPr>
              <w:t>-</w:t>
            </w:r>
            <w:r w:rsidRPr="00237486">
              <w:rPr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307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7486">
              <w:rPr>
                <w:sz w:val="20"/>
                <w:szCs w:val="20"/>
              </w:rPr>
              <w:t>выпущены с</w:t>
            </w:r>
          </w:p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486">
              <w:rPr>
                <w:sz w:val="20"/>
                <w:szCs w:val="20"/>
              </w:rPr>
              <w:t>установлен</w:t>
            </w:r>
            <w:r>
              <w:rPr>
                <w:sz w:val="20"/>
                <w:szCs w:val="20"/>
              </w:rPr>
              <w:t>-н</w:t>
            </w:r>
            <w:r w:rsidRPr="00237486">
              <w:rPr>
                <w:sz w:val="20"/>
                <w:szCs w:val="20"/>
              </w:rPr>
              <w:t>ым</w:t>
            </w:r>
            <w:proofErr w:type="spellEnd"/>
            <w:proofErr w:type="gramEnd"/>
          </w:p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7486">
              <w:rPr>
                <w:sz w:val="20"/>
                <w:szCs w:val="20"/>
              </w:rPr>
              <w:t>разрядом,</w:t>
            </w:r>
          </w:p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7486">
              <w:rPr>
                <w:sz w:val="20"/>
                <w:szCs w:val="20"/>
              </w:rPr>
              <w:t>чел./ %</w:t>
            </w:r>
          </w:p>
        </w:tc>
        <w:tc>
          <w:tcPr>
            <w:tcW w:w="2095" w:type="dxa"/>
            <w:gridSpan w:val="4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</w:t>
            </w:r>
          </w:p>
        </w:tc>
        <w:tc>
          <w:tcPr>
            <w:tcW w:w="816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486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-</w:t>
            </w:r>
            <w:r w:rsidRPr="00237486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237486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, %</w:t>
            </w:r>
          </w:p>
        </w:tc>
      </w:tr>
      <w:tr w:rsidR="000877E6" w:rsidRPr="007E71BA" w:rsidTr="00762F57">
        <w:trPr>
          <w:trHeight w:val="502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9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307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36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877E6" w:rsidRPr="007E71BA" w:rsidTr="00762F57">
        <w:tc>
          <w:tcPr>
            <w:tcW w:w="992" w:type="dxa"/>
            <w:vMerge w:val="restart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2017</w:t>
            </w:r>
          </w:p>
        </w:tc>
        <w:tc>
          <w:tcPr>
            <w:tcW w:w="3119" w:type="dxa"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45103">
              <w:rPr>
                <w:sz w:val="28"/>
                <w:szCs w:val="28"/>
              </w:rPr>
              <w:t xml:space="preserve">7241; </w:t>
            </w:r>
            <w:r>
              <w:rPr>
                <w:sz w:val="28"/>
                <w:szCs w:val="28"/>
              </w:rPr>
              <w:t>7</w:t>
            </w:r>
            <w:r w:rsidRPr="00045103">
              <w:rPr>
                <w:sz w:val="28"/>
                <w:szCs w:val="28"/>
              </w:rPr>
              <w:t>212Электрослесарь подземный. Электросварщик ручной сварки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19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19/100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74</w:t>
            </w:r>
          </w:p>
        </w:tc>
      </w:tr>
      <w:tr w:rsidR="000877E6" w:rsidRPr="007E71BA" w:rsidTr="00762F57">
        <w:tc>
          <w:tcPr>
            <w:tcW w:w="992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45103">
              <w:rPr>
                <w:sz w:val="28"/>
                <w:szCs w:val="28"/>
              </w:rPr>
              <w:t>7241; 8333 Электрослесарь подземный. Машинист подземных установок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15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15/100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0877E6" w:rsidRPr="007E71BA" w:rsidTr="00762F57"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3119" w:type="dxa"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045103">
              <w:rPr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17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17/100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0877E6" w:rsidRPr="007E71BA" w:rsidTr="00762F57">
        <w:tc>
          <w:tcPr>
            <w:tcW w:w="992" w:type="dxa"/>
            <w:vMerge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119" w:type="dxa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51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  <w:lang w:val="en-US"/>
              </w:rPr>
              <w:t>51</w:t>
            </w:r>
            <w:r w:rsidRPr="00AA0562">
              <w:rPr>
                <w:sz w:val="28"/>
                <w:szCs w:val="28"/>
              </w:rPr>
              <w:t>/ 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67</w:t>
            </w:r>
          </w:p>
        </w:tc>
      </w:tr>
      <w:tr w:rsidR="000877E6" w:rsidRPr="007E71BA" w:rsidTr="00762F57">
        <w:trPr>
          <w:trHeight w:val="346"/>
        </w:trPr>
        <w:tc>
          <w:tcPr>
            <w:tcW w:w="992" w:type="dxa"/>
            <w:vMerge w:val="restart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46FF">
              <w:rPr>
                <w:sz w:val="28"/>
                <w:szCs w:val="28"/>
              </w:rPr>
              <w:t>2018</w:t>
            </w:r>
          </w:p>
        </w:tc>
        <w:tc>
          <w:tcPr>
            <w:tcW w:w="3119" w:type="dxa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45103">
              <w:rPr>
                <w:sz w:val="28"/>
                <w:szCs w:val="28"/>
              </w:rPr>
              <w:t xml:space="preserve">7241; </w:t>
            </w:r>
            <w:r>
              <w:rPr>
                <w:sz w:val="28"/>
                <w:szCs w:val="28"/>
              </w:rPr>
              <w:t>7</w:t>
            </w:r>
            <w:r w:rsidRPr="00045103">
              <w:rPr>
                <w:sz w:val="28"/>
                <w:szCs w:val="28"/>
              </w:rPr>
              <w:t>212Электрослесарь подземный. Электросварщик ручной сварки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A0562">
              <w:rPr>
                <w:sz w:val="28"/>
                <w:szCs w:val="28"/>
              </w:rPr>
              <w:t>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</w:tr>
      <w:tr w:rsidR="000877E6" w:rsidRPr="007E71BA" w:rsidTr="00762F57">
        <w:trPr>
          <w:trHeight w:val="1198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9" w:type="dxa"/>
          </w:tcPr>
          <w:p w:rsidR="000877E6" w:rsidRDefault="000877E6" w:rsidP="00762F57">
            <w:pPr>
              <w:pStyle w:val="af2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  <w:r w:rsidRPr="00E84503">
              <w:rPr>
                <w:spacing w:val="-1"/>
                <w:sz w:val="28"/>
                <w:szCs w:val="28"/>
              </w:rPr>
              <w:t>21.01.15 Электрослесарь подземный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A0562">
              <w:rPr>
                <w:sz w:val="28"/>
                <w:szCs w:val="28"/>
              </w:rPr>
              <w:t>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77E6" w:rsidRPr="007E71BA" w:rsidTr="00762F57">
        <w:trPr>
          <w:trHeight w:val="346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9" w:type="dxa"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 w:rsidRPr="00045103">
              <w:rPr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AA0562">
              <w:rPr>
                <w:sz w:val="28"/>
                <w:szCs w:val="28"/>
              </w:rPr>
              <w:t>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0877E6" w:rsidRPr="007E71BA" w:rsidTr="00762F57">
        <w:trPr>
          <w:trHeight w:val="346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9" w:type="dxa"/>
          </w:tcPr>
          <w:p w:rsidR="000877E6" w:rsidRPr="00E84503" w:rsidRDefault="000877E6" w:rsidP="00762F57">
            <w:pPr>
              <w:pStyle w:val="af2"/>
              <w:spacing w:before="0" w:beforeAutospacing="0" w:after="0" w:afterAutospacing="0"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29.01.24  </w:t>
            </w:r>
            <w:r w:rsidRPr="00E84503">
              <w:rPr>
                <w:spacing w:val="-1"/>
                <w:sz w:val="28"/>
                <w:szCs w:val="28"/>
              </w:rPr>
              <w:t xml:space="preserve">Оператор электронного набора и </w:t>
            </w:r>
            <w:r w:rsidRPr="00E84503">
              <w:rPr>
                <w:spacing w:val="-1"/>
                <w:sz w:val="28"/>
                <w:szCs w:val="28"/>
              </w:rPr>
              <w:lastRenderedPageBreak/>
              <w:t>верстки.</w:t>
            </w:r>
          </w:p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0877E6" w:rsidRPr="007E71BA" w:rsidTr="00762F57">
        <w:trPr>
          <w:trHeight w:val="346"/>
        </w:trPr>
        <w:tc>
          <w:tcPr>
            <w:tcW w:w="992" w:type="dxa"/>
            <w:vMerge/>
          </w:tcPr>
          <w:p w:rsidR="000877E6" w:rsidRPr="00BD46FF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AA0562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62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 xml:space="preserve">62 </w:t>
            </w:r>
            <w:r>
              <w:rPr>
                <w:sz w:val="28"/>
                <w:szCs w:val="28"/>
              </w:rPr>
              <w:t>/</w:t>
            </w:r>
            <w:r w:rsidRPr="00AA0562">
              <w:rPr>
                <w:sz w:val="28"/>
                <w:szCs w:val="28"/>
              </w:rPr>
              <w:t>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0877E6" w:rsidRPr="007E71BA" w:rsidTr="00762F57">
        <w:tc>
          <w:tcPr>
            <w:tcW w:w="992" w:type="dxa"/>
            <w:vMerge w:val="restart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A2BD0">
              <w:rPr>
                <w:sz w:val="28"/>
                <w:szCs w:val="28"/>
              </w:rPr>
              <w:t>2019</w:t>
            </w:r>
          </w:p>
        </w:tc>
        <w:tc>
          <w:tcPr>
            <w:tcW w:w="3119" w:type="dxa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84503">
              <w:rPr>
                <w:spacing w:val="-1"/>
                <w:sz w:val="28"/>
                <w:szCs w:val="28"/>
              </w:rPr>
              <w:t>21.01.15 Электрослесарь подземный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77E6" w:rsidRPr="007E71BA" w:rsidTr="00762F57"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9" w:type="dxa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proofErr w:type="gramStart"/>
            <w:r w:rsidRPr="00045103">
              <w:rPr>
                <w:sz w:val="28"/>
                <w:szCs w:val="28"/>
              </w:rPr>
              <w:t>15.01.05 Сварщик (ручной и частично механизированной сварки (наплавки)</w:t>
            </w:r>
            <w:proofErr w:type="gramEnd"/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0877E6" w:rsidRPr="007E71BA" w:rsidTr="00762F57"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3119" w:type="dxa"/>
          </w:tcPr>
          <w:p w:rsidR="000877E6" w:rsidRPr="00E84503" w:rsidRDefault="000877E6" w:rsidP="00762F57">
            <w:pPr>
              <w:pStyle w:val="af2"/>
              <w:spacing w:before="0" w:beforeAutospacing="0" w:after="0" w:afterAutospacing="0" w:line="276" w:lineRule="auto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29.01.24  </w:t>
            </w:r>
            <w:r w:rsidRPr="00E84503">
              <w:rPr>
                <w:spacing w:val="-1"/>
                <w:sz w:val="28"/>
                <w:szCs w:val="28"/>
              </w:rPr>
              <w:t>Оператор электронного набора и верстки.</w:t>
            </w:r>
          </w:p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0877E6" w:rsidRPr="007E71BA" w:rsidTr="00762F57">
        <w:tc>
          <w:tcPr>
            <w:tcW w:w="992" w:type="dxa"/>
          </w:tcPr>
          <w:p w:rsidR="000877E6" w:rsidRPr="00EA2BD0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0877E6" w:rsidRPr="00EA2BD0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EA2BD0">
              <w:rPr>
                <w:sz w:val="28"/>
                <w:szCs w:val="28"/>
              </w:rPr>
              <w:t>Всего: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22</w:t>
            </w:r>
          </w:p>
        </w:tc>
        <w:tc>
          <w:tcPr>
            <w:tcW w:w="130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22/100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</w:tr>
    </w:tbl>
    <w:p w:rsidR="000877E6" w:rsidRDefault="000877E6" w:rsidP="000877E6">
      <w:pPr>
        <w:spacing w:line="276" w:lineRule="auto"/>
        <w:jc w:val="both"/>
        <w:rPr>
          <w:bCs/>
          <w:sz w:val="28"/>
          <w:szCs w:val="28"/>
        </w:rPr>
      </w:pPr>
    </w:p>
    <w:p w:rsidR="000877E6" w:rsidRDefault="000877E6" w:rsidP="000877E6">
      <w:pPr>
        <w:spacing w:line="360" w:lineRule="auto"/>
        <w:ind w:firstLine="709"/>
        <w:jc w:val="both"/>
        <w:rPr>
          <w:sz w:val="20"/>
          <w:szCs w:val="20"/>
        </w:rPr>
      </w:pPr>
      <w:r w:rsidRPr="00BC26DD">
        <w:rPr>
          <w:bCs/>
          <w:sz w:val="28"/>
          <w:szCs w:val="28"/>
        </w:rPr>
        <w:t>Увеличивает</w:t>
      </w:r>
      <w:r>
        <w:rPr>
          <w:bCs/>
          <w:sz w:val="28"/>
          <w:szCs w:val="28"/>
        </w:rPr>
        <w:t>с</w:t>
      </w:r>
      <w:r w:rsidRPr="00BC26DD">
        <w:rPr>
          <w:bCs/>
          <w:sz w:val="28"/>
          <w:szCs w:val="28"/>
        </w:rPr>
        <w:t>я доля выпускников, сдавших</w:t>
      </w:r>
      <w:r w:rsidRPr="00BC26DD">
        <w:rPr>
          <w:sz w:val="28"/>
          <w:szCs w:val="28"/>
        </w:rPr>
        <w:t xml:space="preserve"> государственную итоговую аттестацию по </w:t>
      </w:r>
      <w:r w:rsidRPr="00BC26DD">
        <w:rPr>
          <w:bCs/>
          <w:sz w:val="28"/>
          <w:szCs w:val="28"/>
        </w:rPr>
        <w:t>результатам освоения программы подготовки квалифицированных рабочих, служащих</w:t>
      </w:r>
      <w:r w:rsidR="00FE4EEC">
        <w:rPr>
          <w:bCs/>
          <w:sz w:val="28"/>
          <w:szCs w:val="28"/>
        </w:rPr>
        <w:t xml:space="preserve"> </w:t>
      </w:r>
      <w:r w:rsidRPr="00BC26DD">
        <w:rPr>
          <w:bCs/>
          <w:sz w:val="28"/>
          <w:szCs w:val="28"/>
        </w:rPr>
        <w:t xml:space="preserve">на «хорошо» и «отлично», что свидетельствует о повышении качества </w:t>
      </w:r>
      <w:r>
        <w:rPr>
          <w:bCs/>
          <w:sz w:val="28"/>
          <w:szCs w:val="28"/>
        </w:rPr>
        <w:t>подготовки</w:t>
      </w:r>
      <w:r w:rsidRPr="00BC26DD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правильном выборе учащимся темы </w:t>
      </w:r>
      <w:r w:rsidRPr="00193961">
        <w:rPr>
          <w:bCs/>
          <w:sz w:val="28"/>
          <w:szCs w:val="28"/>
        </w:rPr>
        <w:t>письменной экзаменационной работы</w:t>
      </w:r>
      <w:r>
        <w:rPr>
          <w:bCs/>
          <w:sz w:val="28"/>
          <w:szCs w:val="28"/>
        </w:rPr>
        <w:t xml:space="preserve">, своевременном получении учащимися консультаций, возрастании ответственности при подготовке к </w:t>
      </w:r>
      <w:r w:rsidRPr="00BC26DD">
        <w:rPr>
          <w:sz w:val="28"/>
          <w:szCs w:val="28"/>
        </w:rPr>
        <w:t>государственн</w:t>
      </w:r>
      <w:r>
        <w:rPr>
          <w:sz w:val="28"/>
          <w:szCs w:val="28"/>
        </w:rPr>
        <w:t>ой</w:t>
      </w:r>
      <w:r w:rsidRPr="00BC26DD">
        <w:rPr>
          <w:sz w:val="28"/>
          <w:szCs w:val="28"/>
        </w:rPr>
        <w:t xml:space="preserve"> итогов</w:t>
      </w:r>
      <w:r>
        <w:rPr>
          <w:sz w:val="28"/>
          <w:szCs w:val="28"/>
        </w:rPr>
        <w:t>ой</w:t>
      </w:r>
      <w:r w:rsidRPr="00BC26DD">
        <w:rPr>
          <w:sz w:val="28"/>
          <w:szCs w:val="28"/>
        </w:rPr>
        <w:t xml:space="preserve"> аттестаци</w:t>
      </w:r>
      <w:r>
        <w:rPr>
          <w:sz w:val="28"/>
          <w:szCs w:val="28"/>
        </w:rPr>
        <w:t>и.</w:t>
      </w:r>
    </w:p>
    <w:p w:rsidR="000877E6" w:rsidRPr="00874A00" w:rsidRDefault="000877E6" w:rsidP="000877E6">
      <w:pPr>
        <w:spacing w:line="360" w:lineRule="auto"/>
        <w:ind w:firstLine="709"/>
        <w:jc w:val="both"/>
        <w:rPr>
          <w:sz w:val="20"/>
          <w:szCs w:val="20"/>
        </w:rPr>
      </w:pPr>
    </w:p>
    <w:p w:rsidR="000877E6" w:rsidRDefault="000877E6" w:rsidP="000877E6">
      <w:pPr>
        <w:jc w:val="center"/>
        <w:rPr>
          <w:bCs/>
          <w:sz w:val="28"/>
          <w:szCs w:val="28"/>
        </w:rPr>
      </w:pPr>
      <w:r w:rsidRPr="00874A00">
        <w:rPr>
          <w:sz w:val="28"/>
          <w:szCs w:val="28"/>
        </w:rPr>
        <w:t>Результаты государственной итоговой аттестации по</w:t>
      </w:r>
      <w:r w:rsidRPr="00874A00">
        <w:rPr>
          <w:bCs/>
          <w:sz w:val="28"/>
          <w:szCs w:val="28"/>
        </w:rPr>
        <w:t>результатам освоенияобразовательной программы среднего общего образования</w:t>
      </w:r>
    </w:p>
    <w:p w:rsidR="000877E6" w:rsidRPr="00874A00" w:rsidRDefault="000877E6" w:rsidP="000877E6">
      <w:pPr>
        <w:jc w:val="center"/>
        <w:rPr>
          <w:b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2552"/>
        <w:gridCol w:w="992"/>
        <w:gridCol w:w="1874"/>
        <w:gridCol w:w="536"/>
        <w:gridCol w:w="567"/>
        <w:gridCol w:w="567"/>
        <w:gridCol w:w="425"/>
        <w:gridCol w:w="816"/>
      </w:tblGrid>
      <w:tr w:rsidR="000877E6" w:rsidRPr="007E71BA" w:rsidTr="00762F57">
        <w:trPr>
          <w:trHeight w:val="503"/>
        </w:trPr>
        <w:tc>
          <w:tcPr>
            <w:tcW w:w="992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7486">
              <w:rPr>
                <w:sz w:val="20"/>
                <w:szCs w:val="20"/>
              </w:rPr>
              <w:t>Календарный</w:t>
            </w:r>
          </w:p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237486">
              <w:rPr>
                <w:sz w:val="20"/>
                <w:szCs w:val="20"/>
              </w:rPr>
              <w:t>год</w:t>
            </w:r>
          </w:p>
        </w:tc>
        <w:tc>
          <w:tcPr>
            <w:tcW w:w="2552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486">
              <w:rPr>
                <w:sz w:val="20"/>
                <w:szCs w:val="20"/>
              </w:rPr>
              <w:t>Коли</w:t>
            </w:r>
            <w:r>
              <w:rPr>
                <w:sz w:val="20"/>
                <w:szCs w:val="20"/>
              </w:rPr>
              <w:t>-</w:t>
            </w:r>
            <w:r w:rsidRPr="00237486">
              <w:rPr>
                <w:sz w:val="20"/>
                <w:szCs w:val="20"/>
              </w:rPr>
              <w:t>чество</w:t>
            </w:r>
            <w:proofErr w:type="spellEnd"/>
            <w:proofErr w:type="gramEnd"/>
            <w:r w:rsidRPr="00237486">
              <w:rPr>
                <w:sz w:val="20"/>
                <w:szCs w:val="20"/>
              </w:rPr>
              <w:t xml:space="preserve"> </w:t>
            </w:r>
            <w:proofErr w:type="spellStart"/>
            <w:r w:rsidRPr="00237486">
              <w:rPr>
                <w:sz w:val="20"/>
                <w:szCs w:val="20"/>
              </w:rPr>
              <w:t>выпуск</w:t>
            </w:r>
            <w:r>
              <w:rPr>
                <w:sz w:val="20"/>
                <w:szCs w:val="20"/>
              </w:rPr>
              <w:t>-</w:t>
            </w:r>
            <w:r w:rsidRPr="00237486">
              <w:rPr>
                <w:sz w:val="20"/>
                <w:szCs w:val="20"/>
              </w:rPr>
              <w:t>ников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 дисциплина</w:t>
            </w:r>
          </w:p>
        </w:tc>
        <w:tc>
          <w:tcPr>
            <w:tcW w:w="2095" w:type="dxa"/>
            <w:gridSpan w:val="4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816" w:type="dxa"/>
            <w:vMerge w:val="restart"/>
            <w:vAlign w:val="center"/>
          </w:tcPr>
          <w:p w:rsidR="000877E6" w:rsidRPr="0023748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237486">
              <w:rPr>
                <w:sz w:val="20"/>
                <w:szCs w:val="20"/>
              </w:rPr>
              <w:t>Каче</w:t>
            </w:r>
            <w:r>
              <w:rPr>
                <w:sz w:val="20"/>
                <w:szCs w:val="20"/>
              </w:rPr>
              <w:t>-</w:t>
            </w:r>
            <w:r w:rsidRPr="00237486">
              <w:rPr>
                <w:sz w:val="20"/>
                <w:szCs w:val="20"/>
              </w:rPr>
              <w:t>ство</w:t>
            </w:r>
            <w:proofErr w:type="spellEnd"/>
            <w:proofErr w:type="gramEnd"/>
            <w:r w:rsidRPr="00237486">
              <w:rPr>
                <w:sz w:val="20"/>
                <w:szCs w:val="20"/>
              </w:rPr>
              <w:t xml:space="preserve"> знаний</w:t>
            </w:r>
            <w:r>
              <w:rPr>
                <w:sz w:val="20"/>
                <w:szCs w:val="20"/>
              </w:rPr>
              <w:t>, %</w:t>
            </w:r>
          </w:p>
        </w:tc>
      </w:tr>
      <w:tr w:rsidR="000877E6" w:rsidRPr="007E71BA" w:rsidTr="00762F57">
        <w:trPr>
          <w:trHeight w:val="502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1874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536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16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</w:tr>
      <w:tr w:rsidR="000877E6" w:rsidRPr="007E71BA" w:rsidTr="00762F57">
        <w:trPr>
          <w:trHeight w:val="641"/>
        </w:trPr>
        <w:tc>
          <w:tcPr>
            <w:tcW w:w="992" w:type="dxa"/>
            <w:vMerge w:val="restart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A0562">
              <w:rPr>
                <w:sz w:val="28"/>
                <w:szCs w:val="28"/>
              </w:rPr>
              <w:t>2017</w:t>
            </w:r>
          </w:p>
        </w:tc>
        <w:tc>
          <w:tcPr>
            <w:tcW w:w="2552" w:type="dxa"/>
            <w:vMerge w:val="restart"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045103">
              <w:rPr>
                <w:sz w:val="28"/>
                <w:szCs w:val="28"/>
              </w:rPr>
              <w:t xml:space="preserve">7241; </w:t>
            </w:r>
            <w:r>
              <w:rPr>
                <w:sz w:val="28"/>
                <w:szCs w:val="28"/>
              </w:rPr>
              <w:t>7</w:t>
            </w:r>
            <w:r w:rsidRPr="00045103">
              <w:rPr>
                <w:sz w:val="28"/>
                <w:szCs w:val="28"/>
              </w:rPr>
              <w:t>212Электрослесарь подземный. Электросварщик ручной сварки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0877E6" w:rsidRPr="007E71BA" w:rsidTr="00762F57">
        <w:trPr>
          <w:trHeight w:val="693"/>
        </w:trPr>
        <w:tc>
          <w:tcPr>
            <w:tcW w:w="992" w:type="dxa"/>
            <w:vMerge/>
          </w:tcPr>
          <w:p w:rsidR="000877E6" w:rsidRPr="007E71BA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552" w:type="dxa"/>
            <w:vMerge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77E6" w:rsidRPr="007E71BA" w:rsidTr="00762F57"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</w:p>
        </w:tc>
        <w:tc>
          <w:tcPr>
            <w:tcW w:w="2552" w:type="dxa"/>
            <w:vMerge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0877E6" w:rsidRPr="007E71BA" w:rsidTr="00762F57">
        <w:trPr>
          <w:trHeight w:val="606"/>
        </w:trPr>
        <w:tc>
          <w:tcPr>
            <w:tcW w:w="992" w:type="dxa"/>
            <w:vMerge w:val="restart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BD46FF">
              <w:rPr>
                <w:sz w:val="28"/>
                <w:szCs w:val="28"/>
              </w:rPr>
              <w:t>2018</w:t>
            </w:r>
          </w:p>
        </w:tc>
        <w:tc>
          <w:tcPr>
            <w:tcW w:w="2552" w:type="dxa"/>
            <w:vMerge w:val="restart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045103">
              <w:rPr>
                <w:sz w:val="28"/>
                <w:szCs w:val="28"/>
              </w:rPr>
              <w:t xml:space="preserve">7241; </w:t>
            </w:r>
            <w:r>
              <w:rPr>
                <w:sz w:val="28"/>
                <w:szCs w:val="28"/>
              </w:rPr>
              <w:lastRenderedPageBreak/>
              <w:t>7</w:t>
            </w:r>
            <w:r w:rsidRPr="00045103">
              <w:rPr>
                <w:sz w:val="28"/>
                <w:szCs w:val="28"/>
              </w:rPr>
              <w:t>212Электрослесарь подземный. Электросварщик ручной сварки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0877E6" w:rsidRPr="007E71BA" w:rsidTr="00762F57">
        <w:trPr>
          <w:trHeight w:val="689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Merge/>
          </w:tcPr>
          <w:p w:rsidR="000877E6" w:rsidRDefault="000877E6" w:rsidP="00762F57">
            <w:pPr>
              <w:pStyle w:val="af2"/>
              <w:spacing w:before="0" w:beforeAutospacing="0" w:after="0" w:afterAutospacing="0"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0877E6" w:rsidRDefault="000877E6" w:rsidP="00762F57">
            <w:pPr>
              <w:jc w:val="center"/>
            </w:pPr>
            <w:r w:rsidRPr="00267C1A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77E6" w:rsidRPr="007E71BA" w:rsidTr="00762F57">
        <w:trPr>
          <w:trHeight w:val="571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Merge/>
          </w:tcPr>
          <w:p w:rsidR="000877E6" w:rsidRPr="00045103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36" w:type="dxa"/>
          </w:tcPr>
          <w:p w:rsidR="000877E6" w:rsidRDefault="000877E6" w:rsidP="00762F57">
            <w:pPr>
              <w:jc w:val="center"/>
            </w:pPr>
            <w:r w:rsidRPr="00B8603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" w:type="dxa"/>
          </w:tcPr>
          <w:p w:rsidR="000877E6" w:rsidRDefault="000877E6" w:rsidP="00762F57">
            <w:pPr>
              <w:jc w:val="center"/>
            </w:pPr>
            <w:r w:rsidRPr="00267C1A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77E6" w:rsidRPr="007E71BA" w:rsidTr="00762F57">
        <w:trPr>
          <w:trHeight w:val="535"/>
        </w:trPr>
        <w:tc>
          <w:tcPr>
            <w:tcW w:w="992" w:type="dxa"/>
            <w:vMerge w:val="restart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A2BD0">
              <w:rPr>
                <w:sz w:val="28"/>
                <w:szCs w:val="28"/>
              </w:rPr>
              <w:t>2019</w:t>
            </w:r>
          </w:p>
        </w:tc>
        <w:tc>
          <w:tcPr>
            <w:tcW w:w="2552" w:type="dxa"/>
            <w:vMerge w:val="restart"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E84503">
              <w:rPr>
                <w:spacing w:val="-1"/>
                <w:sz w:val="28"/>
                <w:szCs w:val="28"/>
              </w:rPr>
              <w:t>21.01.15 Электрослесарь подземный</w:t>
            </w: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Русский язык </w:t>
            </w:r>
          </w:p>
        </w:tc>
        <w:tc>
          <w:tcPr>
            <w:tcW w:w="536" w:type="dxa"/>
            <w:vAlign w:val="center"/>
          </w:tcPr>
          <w:p w:rsidR="000877E6" w:rsidRDefault="000877E6" w:rsidP="00762F57">
            <w:pPr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0877E6" w:rsidRDefault="000877E6" w:rsidP="00762F57">
            <w:pPr>
              <w:jc w:val="center"/>
            </w:pPr>
            <w:r w:rsidRPr="00267C1A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0877E6" w:rsidRPr="007E71BA" w:rsidTr="00762F57">
        <w:trPr>
          <w:trHeight w:val="571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536" w:type="dxa"/>
            <w:vAlign w:val="center"/>
          </w:tcPr>
          <w:p w:rsidR="000877E6" w:rsidRDefault="000877E6" w:rsidP="00762F57">
            <w:pPr>
              <w:jc w:val="center"/>
            </w:pPr>
            <w:r w:rsidRPr="00B8603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" w:type="dxa"/>
            <w:vAlign w:val="center"/>
          </w:tcPr>
          <w:p w:rsidR="000877E6" w:rsidRDefault="000877E6" w:rsidP="00762F57">
            <w:pPr>
              <w:jc w:val="center"/>
            </w:pPr>
            <w:r w:rsidRPr="00267C1A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0877E6" w:rsidRPr="007E71BA" w:rsidTr="00762F57">
        <w:trPr>
          <w:trHeight w:val="551"/>
        </w:trPr>
        <w:tc>
          <w:tcPr>
            <w:tcW w:w="99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</w:p>
        </w:tc>
        <w:tc>
          <w:tcPr>
            <w:tcW w:w="2552" w:type="dxa"/>
            <w:vMerge/>
          </w:tcPr>
          <w:p w:rsidR="000877E6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</w:pPr>
          </w:p>
        </w:tc>
        <w:tc>
          <w:tcPr>
            <w:tcW w:w="992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4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536" w:type="dxa"/>
            <w:vAlign w:val="center"/>
          </w:tcPr>
          <w:p w:rsidR="000877E6" w:rsidRDefault="000877E6" w:rsidP="00762F57">
            <w:pPr>
              <w:jc w:val="center"/>
            </w:pPr>
            <w:r w:rsidRPr="00B8603D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  <w:vAlign w:val="center"/>
          </w:tcPr>
          <w:p w:rsidR="000877E6" w:rsidRDefault="000877E6" w:rsidP="00762F57">
            <w:pPr>
              <w:jc w:val="center"/>
            </w:pPr>
            <w:r w:rsidRPr="00267C1A">
              <w:rPr>
                <w:sz w:val="28"/>
                <w:szCs w:val="28"/>
              </w:rPr>
              <w:t>-</w:t>
            </w:r>
          </w:p>
        </w:tc>
        <w:tc>
          <w:tcPr>
            <w:tcW w:w="816" w:type="dxa"/>
            <w:vAlign w:val="center"/>
          </w:tcPr>
          <w:p w:rsidR="000877E6" w:rsidRPr="00AA0562" w:rsidRDefault="000877E6" w:rsidP="00762F5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</w:tbl>
    <w:p w:rsidR="000877E6" w:rsidRPr="00BC26DD" w:rsidRDefault="000877E6" w:rsidP="000877E6">
      <w:pPr>
        <w:spacing w:line="360" w:lineRule="auto"/>
        <w:jc w:val="both"/>
        <w:rPr>
          <w:bCs/>
          <w:sz w:val="28"/>
          <w:szCs w:val="28"/>
        </w:rPr>
      </w:pPr>
    </w:p>
    <w:p w:rsidR="000877E6" w:rsidRPr="008D2259" w:rsidRDefault="000877E6" w:rsidP="000877E6">
      <w:pPr>
        <w:spacing w:line="360" w:lineRule="auto"/>
        <w:ind w:firstLine="540"/>
        <w:jc w:val="both"/>
        <w:rPr>
          <w:bCs/>
          <w:sz w:val="28"/>
          <w:szCs w:val="28"/>
        </w:rPr>
      </w:pPr>
      <w:r w:rsidRPr="008D2259">
        <w:rPr>
          <w:bCs/>
          <w:sz w:val="28"/>
          <w:szCs w:val="28"/>
        </w:rPr>
        <w:t xml:space="preserve">Анализируя </w:t>
      </w:r>
      <w:r w:rsidRPr="008D2259">
        <w:rPr>
          <w:sz w:val="28"/>
          <w:szCs w:val="28"/>
        </w:rPr>
        <w:t>результаты государственной итоговой аттестации по р</w:t>
      </w:r>
      <w:r w:rsidRPr="008D2259">
        <w:rPr>
          <w:bCs/>
          <w:sz w:val="28"/>
          <w:szCs w:val="28"/>
        </w:rPr>
        <w:t>езультатам освоения образовательной программы среднего общего образования за последние три года, мы видим динамику роста качества знаний, что свидетельствует об улучшении качества обучения.</w:t>
      </w:r>
    </w:p>
    <w:p w:rsidR="000877E6" w:rsidRPr="008D2259" w:rsidRDefault="000877E6" w:rsidP="000877E6">
      <w:pPr>
        <w:spacing w:line="360" w:lineRule="auto"/>
        <w:ind w:firstLine="540"/>
        <w:jc w:val="both"/>
        <w:rPr>
          <w:sz w:val="28"/>
          <w:szCs w:val="28"/>
        </w:rPr>
      </w:pPr>
      <w:r w:rsidRPr="008D2259">
        <w:rPr>
          <w:sz w:val="28"/>
          <w:szCs w:val="28"/>
        </w:rPr>
        <w:t>По итогам самообследования комиссия пришла к выводу, что система управления качеством образования и качество подготовки учащихся в колледже соответствует требованиям ГОС СПО ЛНР.</w:t>
      </w:r>
    </w:p>
    <w:p w:rsidR="000877E6" w:rsidRDefault="000877E6" w:rsidP="000877E6">
      <w:pPr>
        <w:pStyle w:val="Default"/>
        <w:spacing w:line="276" w:lineRule="auto"/>
        <w:ind w:firstLine="708"/>
        <w:jc w:val="both"/>
        <w:rPr>
          <w:b/>
          <w:bCs/>
          <w:color w:val="auto"/>
          <w:sz w:val="28"/>
          <w:szCs w:val="28"/>
        </w:rPr>
      </w:pPr>
    </w:p>
    <w:p w:rsidR="000877E6" w:rsidRPr="00171CE9" w:rsidRDefault="000877E6" w:rsidP="000877E6">
      <w:pPr>
        <w:pStyle w:val="Default"/>
        <w:numPr>
          <w:ilvl w:val="0"/>
          <w:numId w:val="19"/>
        </w:numPr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171CE9">
        <w:rPr>
          <w:b/>
          <w:bCs/>
          <w:color w:val="auto"/>
          <w:sz w:val="28"/>
          <w:szCs w:val="28"/>
        </w:rPr>
        <w:t>Востребованнос</w:t>
      </w:r>
      <w:r>
        <w:rPr>
          <w:b/>
          <w:bCs/>
          <w:color w:val="auto"/>
          <w:sz w:val="28"/>
          <w:szCs w:val="28"/>
        </w:rPr>
        <w:t>ть выпускников</w:t>
      </w:r>
    </w:p>
    <w:p w:rsidR="000877E6" w:rsidRPr="00E874D3" w:rsidRDefault="000877E6" w:rsidP="000877E6">
      <w:pPr>
        <w:pStyle w:val="Default"/>
        <w:spacing w:line="276" w:lineRule="auto"/>
        <w:ind w:firstLine="708"/>
        <w:jc w:val="both"/>
        <w:rPr>
          <w:b/>
          <w:bCs/>
          <w:color w:val="auto"/>
          <w:sz w:val="20"/>
          <w:szCs w:val="20"/>
        </w:rPr>
      </w:pP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Распределение выпускников колледжа осуществляется в целях удовлетворения потребностей предприятий города Антрацит и Антрацитовского района в квалифицированных рабочих кадрах, а также с целью социальной защиты выпускников согласно Постановления Совета Министров Луганской Народной Республики от 07.08.2018г. № 479/18 « Об утверждении Порядка распределения и трудоустройства выпускников 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</w:t>
      </w:r>
      <w:proofErr w:type="gramEnd"/>
      <w:r>
        <w:rPr>
          <w:sz w:val="28"/>
          <w:szCs w:val="28"/>
        </w:rPr>
        <w:t xml:space="preserve"> Луганской Народной Республики». 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была проведена работа по трудоустройству выпускников колледжа:</w:t>
      </w:r>
    </w:p>
    <w:p w:rsidR="000877E6" w:rsidRDefault="000877E6" w:rsidP="000877E6">
      <w:pPr>
        <w:pStyle w:val="af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24D6">
        <w:rPr>
          <w:rFonts w:ascii="Times New Roman" w:hAnsi="Times New Roman"/>
          <w:sz w:val="28"/>
          <w:szCs w:val="28"/>
          <w:lang w:val="ru-RU"/>
        </w:rPr>
        <w:lastRenderedPageBreak/>
        <w:t>создана комиссия по распределению выпускников, состав которой ут</w:t>
      </w:r>
      <w:r>
        <w:rPr>
          <w:rFonts w:ascii="Times New Roman" w:hAnsi="Times New Roman"/>
          <w:sz w:val="28"/>
          <w:szCs w:val="28"/>
          <w:lang w:val="ru-RU"/>
        </w:rPr>
        <w:t xml:space="preserve">вержден </w:t>
      </w:r>
      <w:r w:rsidRPr="009024D6">
        <w:rPr>
          <w:rFonts w:ascii="Times New Roman" w:hAnsi="Times New Roman"/>
          <w:sz w:val="28"/>
          <w:szCs w:val="28"/>
          <w:lang w:val="ru-RU"/>
        </w:rPr>
        <w:t>Министерством образования и науки Луганской Народной Республики;</w:t>
      </w:r>
    </w:p>
    <w:p w:rsidR="000877E6" w:rsidRPr="009024D6" w:rsidRDefault="000877E6" w:rsidP="000877E6">
      <w:pPr>
        <w:pStyle w:val="af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состав комиссии включен представитель предприятия-заказчика кадров  ГУП ЛНР «Антрацит»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Демура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В.А. – заместитель главного механика ГУП  ЛНР «Антрацит»;</w:t>
      </w:r>
    </w:p>
    <w:p w:rsidR="000877E6" w:rsidRPr="009024D6" w:rsidRDefault="000877E6" w:rsidP="000877E6">
      <w:pPr>
        <w:pStyle w:val="af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24D6">
        <w:rPr>
          <w:rFonts w:ascii="Times New Roman" w:hAnsi="Times New Roman"/>
          <w:sz w:val="28"/>
          <w:szCs w:val="28"/>
          <w:lang w:val="ru-RU"/>
        </w:rPr>
        <w:t xml:space="preserve">субъектам хозяйствования Луганской Народной Республики независимо от формы собственности,  с целью  информирования, были направлены письма о выпуске в 2019 году  (по каким профессиям, количество выпускников) с целью получения заявок на трудоустройство выпускников; </w:t>
      </w:r>
    </w:p>
    <w:p w:rsidR="000877E6" w:rsidRPr="009024D6" w:rsidRDefault="000877E6" w:rsidP="000877E6">
      <w:pPr>
        <w:pStyle w:val="af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основании</w:t>
      </w:r>
      <w:r w:rsidRPr="009024D6">
        <w:rPr>
          <w:rFonts w:ascii="Times New Roman" w:hAnsi="Times New Roman"/>
          <w:sz w:val="28"/>
          <w:szCs w:val="28"/>
          <w:lang w:val="ru-RU"/>
        </w:rPr>
        <w:t xml:space="preserve"> полученных заявок от предприятий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Pr="009024D6">
        <w:rPr>
          <w:rFonts w:ascii="Times New Roman" w:hAnsi="Times New Roman"/>
          <w:sz w:val="28"/>
          <w:szCs w:val="28"/>
          <w:lang w:val="ru-RU"/>
        </w:rPr>
        <w:t xml:space="preserve"> была предоставлена заявка на трудоустройство в Министерство образования и науки Луганской Народной Республики;</w:t>
      </w:r>
    </w:p>
    <w:p w:rsidR="000877E6" w:rsidRPr="009024D6" w:rsidRDefault="000877E6" w:rsidP="000877E6">
      <w:pPr>
        <w:pStyle w:val="af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24D6">
        <w:rPr>
          <w:rFonts w:ascii="Times New Roman" w:hAnsi="Times New Roman"/>
          <w:sz w:val="28"/>
          <w:szCs w:val="28"/>
          <w:lang w:val="ru-RU"/>
        </w:rPr>
        <w:t>проведены собрания в выпускных группах с целью ознакомления учащихся с Порядком распределения и трудоустройства выпускников образовательных организаций (учреждений) среднего профессионального и высшего образования, подготовка которых осуществлялась за счет средств Государственного бюджета Луганской Народной Республики, утвержденного постановления Совета Министров Луганской Народной Республики от 07.08.2018г. №479/18;</w:t>
      </w:r>
    </w:p>
    <w:p w:rsidR="000877E6" w:rsidRPr="009024D6" w:rsidRDefault="000877E6" w:rsidP="000877E6">
      <w:pPr>
        <w:pStyle w:val="af4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проведены заседания комиссии</w:t>
      </w:r>
      <w:r w:rsidRPr="009024D6">
        <w:rPr>
          <w:rFonts w:ascii="Times New Roman" w:hAnsi="Times New Roman"/>
          <w:sz w:val="28"/>
          <w:szCs w:val="28"/>
          <w:lang w:val="ru-RU"/>
        </w:rPr>
        <w:t xml:space="preserve"> по распределению выпускников;</w:t>
      </w:r>
    </w:p>
    <w:p w:rsidR="000877E6" w:rsidRPr="009024D6" w:rsidRDefault="000877E6" w:rsidP="000877E6">
      <w:pPr>
        <w:pStyle w:val="af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24D6">
        <w:rPr>
          <w:rFonts w:ascii="Times New Roman" w:hAnsi="Times New Roman"/>
          <w:sz w:val="28"/>
          <w:szCs w:val="28"/>
          <w:lang w:val="ru-RU"/>
        </w:rPr>
        <w:t>выданы свидетельства о направлении на работу и справка о самостоятельном трудоустройстве;</w:t>
      </w:r>
    </w:p>
    <w:p w:rsidR="000877E6" w:rsidRDefault="000877E6" w:rsidP="000877E6">
      <w:pPr>
        <w:pStyle w:val="af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024D6">
        <w:rPr>
          <w:rFonts w:ascii="Times New Roman" w:hAnsi="Times New Roman"/>
          <w:sz w:val="28"/>
          <w:szCs w:val="28"/>
          <w:lang w:val="ru-RU"/>
        </w:rPr>
        <w:t>оформлены документы учета распределения и трудо</w:t>
      </w:r>
      <w:r>
        <w:rPr>
          <w:rFonts w:ascii="Times New Roman" w:hAnsi="Times New Roman"/>
          <w:sz w:val="28"/>
          <w:szCs w:val="28"/>
          <w:lang w:val="ru-RU"/>
        </w:rPr>
        <w:t>устройства выпускников колледжа;</w:t>
      </w:r>
    </w:p>
    <w:p w:rsidR="000877E6" w:rsidRPr="00B84E28" w:rsidRDefault="000877E6" w:rsidP="000877E6">
      <w:pPr>
        <w:pStyle w:val="a5"/>
        <w:numPr>
          <w:ilvl w:val="0"/>
          <w:numId w:val="17"/>
        </w:numPr>
        <w:spacing w:line="360" w:lineRule="auto"/>
        <w:jc w:val="both"/>
        <w:rPr>
          <w:szCs w:val="28"/>
        </w:rPr>
      </w:pPr>
      <w:r>
        <w:rPr>
          <w:szCs w:val="28"/>
        </w:rPr>
        <w:t>к</w:t>
      </w:r>
      <w:r w:rsidRPr="00B84E28">
        <w:rPr>
          <w:szCs w:val="28"/>
        </w:rPr>
        <w:t>олледж осуществляет монитор</w:t>
      </w:r>
      <w:r>
        <w:rPr>
          <w:szCs w:val="28"/>
        </w:rPr>
        <w:t>инг трудоустройства выпускников;</w:t>
      </w:r>
    </w:p>
    <w:p w:rsidR="000877E6" w:rsidRPr="009024D6" w:rsidRDefault="000877E6" w:rsidP="000877E6">
      <w:pPr>
        <w:pStyle w:val="af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отчет о распределении и трудоустройстве предоставлен в </w:t>
      </w:r>
      <w:r w:rsidRPr="002B35FC">
        <w:rPr>
          <w:rFonts w:ascii="Times New Roman" w:hAnsi="Times New Roman"/>
          <w:bCs/>
          <w:sz w:val="28"/>
          <w:szCs w:val="28"/>
          <w:lang w:val="ru-RU"/>
        </w:rPr>
        <w:t>Министерства образования и науки Луганской Народной Республики</w:t>
      </w:r>
      <w:r>
        <w:rPr>
          <w:rFonts w:ascii="Times New Roman" w:hAnsi="Times New Roman"/>
          <w:bCs/>
          <w:sz w:val="28"/>
          <w:szCs w:val="28"/>
          <w:lang w:val="ru-RU"/>
        </w:rPr>
        <w:t>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 ГБОУ СПО ЛНР «Антрацитовский горный колледж» в 2019 году выпуск составил 22 человека по профессиям:</w:t>
      </w:r>
    </w:p>
    <w:p w:rsidR="000877E6" w:rsidRDefault="000877E6" w:rsidP="000877E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7241;7212 «Электрослесарь подземный. Электросварщик ручной сварки» - 10 чел;</w:t>
      </w:r>
    </w:p>
    <w:p w:rsidR="000877E6" w:rsidRDefault="000877E6" w:rsidP="000877E6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045103">
        <w:rPr>
          <w:sz w:val="28"/>
          <w:szCs w:val="28"/>
        </w:rPr>
        <w:t>15.01.05 Сварщик (ручной и частично механизированной сварки (наплавки)</w:t>
      </w:r>
      <w:r>
        <w:rPr>
          <w:sz w:val="28"/>
          <w:szCs w:val="28"/>
        </w:rPr>
        <w:t xml:space="preserve"> - 7 чел;</w:t>
      </w:r>
    </w:p>
    <w:p w:rsidR="000877E6" w:rsidRPr="00E84503" w:rsidRDefault="000877E6" w:rsidP="000877E6">
      <w:pPr>
        <w:pStyle w:val="af2"/>
        <w:numPr>
          <w:ilvl w:val="0"/>
          <w:numId w:val="18"/>
        </w:numPr>
        <w:spacing w:before="0" w:beforeAutospacing="0" w:after="0" w:afterAutospacing="0" w:line="360" w:lineRule="auto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29.01.24  </w:t>
      </w:r>
      <w:r w:rsidRPr="00E84503">
        <w:rPr>
          <w:spacing w:val="-1"/>
          <w:sz w:val="28"/>
          <w:szCs w:val="28"/>
        </w:rPr>
        <w:t>Оператор электронного набора и верстки</w:t>
      </w:r>
      <w:r>
        <w:rPr>
          <w:spacing w:val="-1"/>
          <w:sz w:val="28"/>
          <w:szCs w:val="28"/>
        </w:rPr>
        <w:t xml:space="preserve"> – 5 чел</w:t>
      </w:r>
      <w:r w:rsidRPr="00E84503">
        <w:rPr>
          <w:spacing w:val="-1"/>
          <w:sz w:val="28"/>
          <w:szCs w:val="28"/>
        </w:rPr>
        <w:t>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Направлены для трудоустройства на ГУП ЛНР «Антрацит» 9 выпускников, которые обучались по профессии «Электрослесарь подземный. Электросварщик ручной сварки», 1 – обратился за перераспределением, выдана справка о самостоятельном трудоустройстве. Трудоустроились 8 выпускников на шахты ГУП ЛНР «Антрацит» по профессии электрослесарь подземный. </w:t>
      </w:r>
    </w:p>
    <w:p w:rsidR="000877E6" w:rsidRPr="002E0CCC" w:rsidRDefault="000877E6" w:rsidP="000877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CC">
        <w:rPr>
          <w:color w:val="000000"/>
          <w:sz w:val="28"/>
          <w:szCs w:val="28"/>
        </w:rPr>
        <w:t xml:space="preserve">В отзывах </w:t>
      </w:r>
      <w:r w:rsidRPr="002E0CCC">
        <w:rPr>
          <w:sz w:val="28"/>
          <w:szCs w:val="28"/>
        </w:rPr>
        <w:t>ГУП ЛНР «Антрацит»</w:t>
      </w:r>
      <w:r w:rsidRPr="002E0CCC">
        <w:rPr>
          <w:color w:val="000000"/>
          <w:sz w:val="28"/>
          <w:szCs w:val="28"/>
        </w:rPr>
        <w:t>, отмечается достаточная теоретическая и практическая подготовка выпускников колледжа, соответствующая требованиям, предъявляемым к современному квалифицированному рабочему.</w:t>
      </w:r>
    </w:p>
    <w:p w:rsidR="000877E6" w:rsidRPr="002E0CCC" w:rsidRDefault="000877E6" w:rsidP="000877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E0CCC">
        <w:rPr>
          <w:color w:val="000000"/>
          <w:sz w:val="28"/>
          <w:szCs w:val="28"/>
        </w:rPr>
        <w:t>Таким образом, уровень подготовки в колледже позволяет его выпускникам своевременно и качественно осваивать различные участки работы, стимулирует дальнейшее профессиональное развитие.</w:t>
      </w:r>
    </w:p>
    <w:p w:rsidR="000877E6" w:rsidRDefault="000877E6" w:rsidP="000877E6">
      <w:pPr>
        <w:pStyle w:val="a5"/>
        <w:spacing w:line="276" w:lineRule="auto"/>
        <w:jc w:val="both"/>
        <w:rPr>
          <w:b/>
          <w:szCs w:val="28"/>
        </w:rPr>
      </w:pPr>
    </w:p>
    <w:p w:rsidR="00A925C3" w:rsidRPr="00032630" w:rsidRDefault="000877E6" w:rsidP="00A925C3">
      <w:pPr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0D4582">
        <w:rPr>
          <w:b/>
          <w:bCs/>
          <w:sz w:val="28"/>
          <w:szCs w:val="28"/>
        </w:rPr>
        <w:t>Учебно-методическое обеспечение образовательного процесса</w:t>
      </w:r>
    </w:p>
    <w:p w:rsidR="00032630" w:rsidRPr="00032630" w:rsidRDefault="00032630" w:rsidP="00032630">
      <w:pPr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b/>
          <w:sz w:val="20"/>
          <w:szCs w:val="20"/>
        </w:rPr>
      </w:pPr>
    </w:p>
    <w:p w:rsidR="000877E6" w:rsidRPr="00077E77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77E77">
        <w:rPr>
          <w:sz w:val="28"/>
          <w:szCs w:val="28"/>
        </w:rPr>
        <w:t>Методическая тема колледжа:</w:t>
      </w:r>
      <w:r w:rsidR="00E57AB2">
        <w:rPr>
          <w:sz w:val="28"/>
          <w:szCs w:val="28"/>
        </w:rPr>
        <w:t xml:space="preserve"> </w:t>
      </w:r>
      <w:r w:rsidRPr="000D4582">
        <w:rPr>
          <w:sz w:val="28"/>
          <w:szCs w:val="28"/>
        </w:rPr>
        <w:t xml:space="preserve">«Организация методического обеспечения и социально-психологического сопровождения перехода на государственные образовательные стандарты СПО ЛНР». </w:t>
      </w:r>
    </w:p>
    <w:p w:rsidR="000877E6" w:rsidRPr="000D4582" w:rsidRDefault="000877E6" w:rsidP="000877E6">
      <w:pPr>
        <w:pStyle w:val="af8"/>
        <w:spacing w:line="360" w:lineRule="auto"/>
        <w:ind w:firstLine="709"/>
        <w:jc w:val="both"/>
        <w:rPr>
          <w:sz w:val="28"/>
          <w:szCs w:val="28"/>
        </w:rPr>
      </w:pPr>
      <w:r w:rsidRPr="00077E77">
        <w:rPr>
          <w:sz w:val="28"/>
          <w:szCs w:val="28"/>
          <w:lang w:val="ru-RU"/>
        </w:rPr>
        <w:t>Цель</w:t>
      </w:r>
      <w:r w:rsidRPr="000D4582">
        <w:rPr>
          <w:sz w:val="28"/>
          <w:szCs w:val="28"/>
        </w:rPr>
        <w:t>: продолжать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>разрабатывать</w:t>
      </w:r>
      <w:r>
        <w:rPr>
          <w:sz w:val="28"/>
          <w:szCs w:val="28"/>
          <w:lang w:val="ru-RU"/>
        </w:rPr>
        <w:t xml:space="preserve"> и совершенствовать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>рабочиепрограммы по профессиональным модулям для специальностей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>колледжа и общеобразовательным предметам, продолжатьработу над созданием ФОС по всемнаправлениям.</w:t>
      </w:r>
      <w:r w:rsidRPr="000D4582">
        <w:rPr>
          <w:sz w:val="28"/>
          <w:szCs w:val="28"/>
          <w:lang w:val="ru-RU"/>
        </w:rPr>
        <w:t>, п</w:t>
      </w:r>
      <w:r w:rsidRPr="000D4582">
        <w:rPr>
          <w:sz w:val="28"/>
          <w:szCs w:val="28"/>
        </w:rPr>
        <w:t>родолжать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>создавать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 xml:space="preserve">собственную </w:t>
      </w:r>
      <w:r w:rsidRPr="000D4582">
        <w:rPr>
          <w:sz w:val="28"/>
          <w:szCs w:val="28"/>
        </w:rPr>
        <w:lastRenderedPageBreak/>
        <w:t xml:space="preserve">базу </w:t>
      </w:r>
      <w:r w:rsidRPr="000D4582">
        <w:rPr>
          <w:sz w:val="28"/>
          <w:szCs w:val="28"/>
          <w:lang w:val="ru-RU"/>
        </w:rPr>
        <w:t>обучения</w:t>
      </w:r>
      <w:r w:rsidRPr="000D4582">
        <w:rPr>
          <w:sz w:val="28"/>
          <w:szCs w:val="28"/>
        </w:rPr>
        <w:t xml:space="preserve"> по специальностям, которые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>отвечают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>современным</w:t>
      </w:r>
      <w:r w:rsidR="00FE4EEC">
        <w:rPr>
          <w:sz w:val="28"/>
          <w:szCs w:val="28"/>
          <w:lang w:val="ru-RU"/>
        </w:rPr>
        <w:t xml:space="preserve"> </w:t>
      </w:r>
      <w:r w:rsidRPr="000D4582">
        <w:rPr>
          <w:sz w:val="28"/>
          <w:szCs w:val="28"/>
        </w:rPr>
        <w:t>требованиям.</w:t>
      </w:r>
    </w:p>
    <w:p w:rsidR="000877E6" w:rsidRDefault="000877E6" w:rsidP="000877E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82">
        <w:rPr>
          <w:rFonts w:ascii="Times New Roman" w:hAnsi="Times New Roman"/>
          <w:sz w:val="28"/>
          <w:szCs w:val="28"/>
        </w:rPr>
        <w:t xml:space="preserve">В 2019 году методическая работа колледжа осуществлялась в рамках реализации планов </w:t>
      </w:r>
      <w:r>
        <w:rPr>
          <w:rFonts w:ascii="Times New Roman" w:hAnsi="Times New Roman"/>
          <w:sz w:val="28"/>
          <w:szCs w:val="28"/>
        </w:rPr>
        <w:t xml:space="preserve">методической </w:t>
      </w:r>
      <w:r w:rsidRPr="000D4582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колледжа, рассмотренного на педагогическом совете и утвержденного директором.</w:t>
      </w:r>
    </w:p>
    <w:p w:rsidR="000877E6" w:rsidRDefault="000877E6" w:rsidP="000877E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2F9">
        <w:rPr>
          <w:rFonts w:ascii="Times New Roman" w:hAnsi="Times New Roman"/>
          <w:sz w:val="28"/>
          <w:szCs w:val="28"/>
        </w:rPr>
        <w:t xml:space="preserve">Вопросы координации учебной, методической и воспитательной работы, повышения педагогического мастерства педагогических работников рассматриваются и обсуждаются на заседаниях педагогического совета. Работа педагогического совета осуществляется в соответствии с ежегодно утверждаемым комплексным планом работы колледжа. Периодичность заседаний педагогического совета – 1 раз в 2 месяца. На педагогическом совете в отчетный период рассматривались вопросы: </w:t>
      </w:r>
      <w:r>
        <w:rPr>
          <w:rFonts w:ascii="Times New Roman" w:hAnsi="Times New Roman"/>
          <w:sz w:val="28"/>
          <w:szCs w:val="28"/>
        </w:rPr>
        <w:t>подводились итоги работы колледжа за предшествующий период, рассматривались и утверждались планы работы и педагогическая нагрузка педработников колледжа; у</w:t>
      </w:r>
      <w:r w:rsidRPr="00BF7608">
        <w:rPr>
          <w:rFonts w:ascii="Times New Roman" w:hAnsi="Times New Roman"/>
          <w:sz w:val="28"/>
          <w:szCs w:val="28"/>
        </w:rPr>
        <w:t>чебно-методическое сопровождение процесса обучения студентов</w:t>
      </w:r>
      <w:r>
        <w:rPr>
          <w:rFonts w:ascii="Times New Roman" w:hAnsi="Times New Roman"/>
          <w:sz w:val="28"/>
          <w:szCs w:val="28"/>
        </w:rPr>
        <w:t xml:space="preserve"> в свете новых образовательных стандартов ЛНР; выполнение программы правового просвещения и повышения уровня правовой культуры граждан ЛНР; организация и состояние работы по контролю за посещаемостью учащихся, о сохранении контингента лицея;  о состоянии учебно-производственной работы в свете требований МОН ЛНР</w:t>
      </w:r>
      <w:proofErr w:type="gramStart"/>
      <w:r>
        <w:rPr>
          <w:rFonts w:ascii="Times New Roman" w:hAnsi="Times New Roman"/>
          <w:sz w:val="28"/>
          <w:szCs w:val="28"/>
        </w:rPr>
        <w:t>;о</w:t>
      </w:r>
      <w:proofErr w:type="gramEnd"/>
      <w:r>
        <w:rPr>
          <w:rFonts w:ascii="Times New Roman" w:hAnsi="Times New Roman"/>
          <w:sz w:val="28"/>
          <w:szCs w:val="28"/>
        </w:rPr>
        <w:t xml:space="preserve"> состоянии деятельности педагогического коллектива по развитию ученического самоуправления; о состоянии работы по охране труда в колледже; об аттестации педработников. </w:t>
      </w:r>
      <w:r w:rsidRPr="00AA47DE">
        <w:rPr>
          <w:rFonts w:ascii="Times New Roman" w:hAnsi="Times New Roman"/>
          <w:sz w:val="28"/>
          <w:szCs w:val="28"/>
        </w:rPr>
        <w:t>Все педработники имеют возможность ознакомиться с принятыми педагогическим советом решениями, исполнени</w:t>
      </w:r>
      <w:r>
        <w:rPr>
          <w:rFonts w:ascii="Times New Roman" w:hAnsi="Times New Roman"/>
          <w:sz w:val="28"/>
          <w:szCs w:val="28"/>
        </w:rPr>
        <w:t>е</w:t>
      </w:r>
      <w:r w:rsidRPr="00AA47DE">
        <w:rPr>
          <w:rFonts w:ascii="Times New Roman" w:hAnsi="Times New Roman"/>
          <w:sz w:val="28"/>
          <w:szCs w:val="28"/>
        </w:rPr>
        <w:t xml:space="preserve"> которых контролируются директором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D4582">
        <w:rPr>
          <w:rFonts w:ascii="Times New Roman" w:hAnsi="Times New Roman"/>
          <w:sz w:val="28"/>
          <w:szCs w:val="28"/>
        </w:rPr>
        <w:t>Педагогические работники колледжа принимали активное участие и выступали на педсоветах</w:t>
      </w:r>
      <w:r>
        <w:rPr>
          <w:rFonts w:ascii="Times New Roman" w:hAnsi="Times New Roman"/>
          <w:sz w:val="28"/>
          <w:szCs w:val="28"/>
        </w:rPr>
        <w:t>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колледже созданы три </w:t>
      </w:r>
      <w:r w:rsidRPr="000D4582">
        <w:rPr>
          <w:sz w:val="28"/>
          <w:szCs w:val="28"/>
        </w:rPr>
        <w:t>методическ</w:t>
      </w:r>
      <w:r>
        <w:rPr>
          <w:sz w:val="28"/>
          <w:szCs w:val="28"/>
        </w:rPr>
        <w:t>ие</w:t>
      </w:r>
      <w:r w:rsidRPr="000D4582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, которые работали согласно своих планов</w:t>
      </w:r>
      <w:r w:rsidRPr="000D4582">
        <w:rPr>
          <w:sz w:val="28"/>
          <w:szCs w:val="28"/>
        </w:rPr>
        <w:t>на 2018-2019 и 2019-2020 учебный год</w:t>
      </w:r>
      <w:r>
        <w:rPr>
          <w:sz w:val="28"/>
          <w:szCs w:val="28"/>
        </w:rPr>
        <w:t xml:space="preserve">, </w:t>
      </w:r>
      <w:r w:rsidRPr="000D4582">
        <w:rPr>
          <w:sz w:val="28"/>
          <w:szCs w:val="28"/>
        </w:rPr>
        <w:t xml:space="preserve"> преподавателей общеобразовательных дисциплин, методической комиссией классных руководителей, методической комиссии преподавателей дисциплин </w:t>
      </w:r>
      <w:r>
        <w:rPr>
          <w:sz w:val="28"/>
          <w:szCs w:val="28"/>
        </w:rPr>
        <w:lastRenderedPageBreak/>
        <w:t xml:space="preserve">общепрофессионального и </w:t>
      </w:r>
      <w:r w:rsidRPr="000D4582">
        <w:rPr>
          <w:sz w:val="28"/>
          <w:szCs w:val="28"/>
        </w:rPr>
        <w:t>профессионального цикла. Координирует работу</w:t>
      </w:r>
      <w:r>
        <w:rPr>
          <w:sz w:val="28"/>
          <w:szCs w:val="28"/>
        </w:rPr>
        <w:t xml:space="preserve"> методических комиссий методист, контролирует заместитель директора по </w:t>
      </w:r>
      <w:r w:rsidRPr="004B4BAD">
        <w:rPr>
          <w:sz w:val="28"/>
          <w:szCs w:val="28"/>
        </w:rPr>
        <w:t>УПР.</w:t>
      </w:r>
    </w:p>
    <w:p w:rsidR="000877E6" w:rsidRPr="000D4582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Основными задачами методической деятельности </w:t>
      </w:r>
      <w:r>
        <w:rPr>
          <w:sz w:val="28"/>
          <w:szCs w:val="28"/>
        </w:rPr>
        <w:t xml:space="preserve">методических </w:t>
      </w:r>
      <w:r w:rsidRPr="000D4582">
        <w:rPr>
          <w:sz w:val="28"/>
          <w:szCs w:val="28"/>
        </w:rPr>
        <w:t xml:space="preserve">комиссий являются: </w:t>
      </w:r>
    </w:p>
    <w:p w:rsidR="000877E6" w:rsidRPr="000D4582" w:rsidRDefault="000877E6" w:rsidP="000877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разработка, совершенствование и обновление содержания учебных программ и комплектов оценочных средств по дисциплинам, циклам дисциплин, профессиям СПО; </w:t>
      </w:r>
    </w:p>
    <w:p w:rsidR="000877E6" w:rsidRPr="000D4582" w:rsidRDefault="000877E6" w:rsidP="000877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разработка  учебно-методической и организационной документации, необходимой для обеспечения образовательного процесса в подготовке по профессии; </w:t>
      </w:r>
    </w:p>
    <w:p w:rsidR="000877E6" w:rsidRPr="000D4582" w:rsidRDefault="000877E6" w:rsidP="000877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>формулировка предложений по обеспечению качества подготовки по профессии;</w:t>
      </w:r>
    </w:p>
    <w:p w:rsidR="000877E6" w:rsidRPr="000D4582" w:rsidRDefault="000877E6" w:rsidP="000877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обеспечение совершенствования содержания образования, рецензирование  методических разработок педагогов, создание банка данных материалов; </w:t>
      </w:r>
    </w:p>
    <w:p w:rsidR="000877E6" w:rsidRPr="000D4582" w:rsidRDefault="000877E6" w:rsidP="000877E6">
      <w:pPr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изучение, обобщение, пропаганда передового педагогического опыта; содействие в организации и проведении семинаров, среднего профессионального образования, ученических олимпиад и конкурсов. </w:t>
      </w:r>
    </w:p>
    <w:p w:rsidR="000877E6" w:rsidRPr="000D4582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 xml:space="preserve">Методическая комиссия предметов общеобразовательного цикла. Председатель методической комиссии Курбатова О.В., комиссия состоит из  </w:t>
      </w:r>
      <w:r>
        <w:rPr>
          <w:rFonts w:ascii="Times New Roman" w:hAnsi="Times New Roman"/>
          <w:bCs/>
          <w:sz w:val="28"/>
          <w:szCs w:val="28"/>
          <w:lang w:val="ru-RU"/>
        </w:rPr>
        <w:t>5 человек, из них имеют І категорию - 3 человека, ІІ категорию – 1 человек, специалист – 1 человек.</w:t>
      </w:r>
    </w:p>
    <w:p w:rsidR="000877E6" w:rsidRPr="00AD6B42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 xml:space="preserve">Методическая комиссия предметов общепрофессионального и  </w:t>
      </w:r>
      <w:proofErr w:type="gramStart"/>
      <w:r w:rsidRPr="000D4582">
        <w:rPr>
          <w:rFonts w:ascii="Times New Roman" w:hAnsi="Times New Roman"/>
          <w:bCs/>
          <w:sz w:val="28"/>
          <w:szCs w:val="28"/>
          <w:lang w:val="ru-RU"/>
        </w:rPr>
        <w:t>профессионального</w:t>
      </w:r>
      <w:proofErr w:type="gramEnd"/>
      <w:r w:rsidRPr="000D4582">
        <w:rPr>
          <w:rFonts w:ascii="Times New Roman" w:hAnsi="Times New Roman"/>
          <w:bCs/>
          <w:sz w:val="28"/>
          <w:szCs w:val="28"/>
          <w:lang w:val="ru-RU"/>
        </w:rPr>
        <w:t xml:space="preserve"> циклов. Председатель методической комиссии Солоцких Г.М.. комиссия состоит из 7 человек, из них преподавателей профессионального </w:t>
      </w:r>
      <w:r>
        <w:rPr>
          <w:rFonts w:ascii="Times New Roman" w:hAnsi="Times New Roman"/>
          <w:bCs/>
          <w:sz w:val="28"/>
          <w:szCs w:val="28"/>
          <w:lang w:val="ru-RU"/>
        </w:rPr>
        <w:t>и общепрофессионального циклов 5</w:t>
      </w:r>
      <w:r w:rsidRPr="000D4582">
        <w:rPr>
          <w:rFonts w:ascii="Times New Roman" w:hAnsi="Times New Roman"/>
          <w:bCs/>
          <w:sz w:val="28"/>
          <w:szCs w:val="28"/>
          <w:lang w:val="ru-RU"/>
        </w:rPr>
        <w:t xml:space="preserve"> человека, мастеров производственного обучения 4 человека.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Преподаватели имеют следующие категории: І категория – 3 человека, ІІ категория – 2 человека, мастера </w:t>
      </w:r>
      <w:r>
        <w:rPr>
          <w:rFonts w:ascii="Times New Roman" w:hAnsi="Times New Roman"/>
          <w:bCs/>
          <w:sz w:val="28"/>
          <w:szCs w:val="28"/>
          <w:lang w:val="ru-RU"/>
        </w:rPr>
        <w:lastRenderedPageBreak/>
        <w:t>производственного обучения 12 разряд 2 человека, 11 разряд 1 человек, 10 разряд 1 человек.</w:t>
      </w:r>
    </w:p>
    <w:p w:rsidR="000877E6" w:rsidRPr="000D4582" w:rsidRDefault="000877E6" w:rsidP="000877E6">
      <w:pPr>
        <w:pStyle w:val="af4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>За 2019 год  были проведены открытые уроки и предоставлены следующие разработки:</w:t>
      </w:r>
    </w:p>
    <w:p w:rsidR="000877E6" w:rsidRPr="000D4582" w:rsidRDefault="000877E6" w:rsidP="000877E6">
      <w:pPr>
        <w:pStyle w:val="af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>Солоцких Г.М., мастер п/о, преподаватель предметов общепрофессионального и  профессионального циклов первой категории,  презентация открытого урока производственного обучения «Техническое обслуживание очистного комбайна 1К101У», разработка урока теоретического обучения «Исследование асинхронных двигателей с короткозамкнутым ротором»;</w:t>
      </w:r>
    </w:p>
    <w:p w:rsidR="000877E6" w:rsidRPr="000D4582" w:rsidRDefault="000877E6" w:rsidP="000877E6">
      <w:pPr>
        <w:pStyle w:val="af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>Пожидаева Т.Н., преподаватель предметов общепрофессионального и  профессионального циклов первой категории, разработки уроков «Основные термины и принципы типографии», «Типы поисковых систем, их достоинства и недостатки»;</w:t>
      </w:r>
    </w:p>
    <w:p w:rsidR="000877E6" w:rsidRPr="000D4582" w:rsidRDefault="000877E6" w:rsidP="000877E6">
      <w:pPr>
        <w:pStyle w:val="af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 xml:space="preserve">Колодяжная М.Л., мастер </w:t>
      </w:r>
      <w:proofErr w:type="spellStart"/>
      <w:r w:rsidRPr="000D4582">
        <w:rPr>
          <w:rFonts w:ascii="Times New Roman" w:hAnsi="Times New Roman"/>
          <w:bCs/>
          <w:sz w:val="28"/>
          <w:szCs w:val="28"/>
          <w:lang w:val="ru-RU"/>
        </w:rPr>
        <w:t>п</w:t>
      </w:r>
      <w:proofErr w:type="spellEnd"/>
      <w:r w:rsidRPr="000D4582">
        <w:rPr>
          <w:rFonts w:ascii="Times New Roman" w:hAnsi="Times New Roman"/>
          <w:bCs/>
          <w:sz w:val="28"/>
          <w:szCs w:val="28"/>
          <w:lang w:val="ru-RU"/>
        </w:rPr>
        <w:t xml:space="preserve">/о, преподаватель предметов профессионального цикла второй категории, разработка урока теоретического обучения «Набор заголовков и подзаголовков», разработка урока производственного обучения «Издательская система </w:t>
      </w:r>
      <w:proofErr w:type="spellStart"/>
      <w:r w:rsidRPr="000D4582">
        <w:rPr>
          <w:rFonts w:ascii="Times New Roman" w:hAnsi="Times New Roman"/>
          <w:bCs/>
          <w:sz w:val="28"/>
          <w:szCs w:val="28"/>
        </w:rPr>
        <w:t>AdobeInDesig</w:t>
      </w:r>
      <w:proofErr w:type="spellEnd"/>
      <w:r w:rsidRPr="000D4582">
        <w:rPr>
          <w:rFonts w:ascii="Times New Roman" w:hAnsi="Times New Roman"/>
          <w:bCs/>
          <w:sz w:val="28"/>
          <w:szCs w:val="28"/>
          <w:lang w:val="ru-RU"/>
        </w:rPr>
        <w:t>»</w:t>
      </w:r>
    </w:p>
    <w:p w:rsidR="000877E6" w:rsidRPr="000D4582" w:rsidRDefault="000877E6" w:rsidP="000877E6">
      <w:pPr>
        <w:pStyle w:val="af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>Курбатова О.В., мастер п/о, преподаватель предметов профессионального цикла второй категории, разработка урока производственного обучения «Дефекты сварных соединений и методы их исправления», разработка урока теоретического обучения «Оборудование сварочного поста для ручной дуговой сварки»:</w:t>
      </w:r>
    </w:p>
    <w:p w:rsidR="000877E6" w:rsidRPr="000D4582" w:rsidRDefault="000877E6" w:rsidP="000877E6">
      <w:pPr>
        <w:pStyle w:val="af4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D4582">
        <w:rPr>
          <w:rFonts w:ascii="Times New Roman" w:hAnsi="Times New Roman"/>
          <w:bCs/>
          <w:sz w:val="28"/>
          <w:szCs w:val="28"/>
          <w:lang w:val="ru-RU"/>
        </w:rPr>
        <w:t>Данилюк А.М., мастер п/о, разработка открытого урока производственного обучения «Разборка, монтаж, сборка кнопок управления КУ-92», методическая разработка «Типы и виды уроков производственного обучения. Особенности организации уроков разных типов и видов»;</w:t>
      </w:r>
    </w:p>
    <w:p w:rsidR="000877E6" w:rsidRDefault="000877E6" w:rsidP="000877E6">
      <w:pPr>
        <w:numPr>
          <w:ilvl w:val="0"/>
          <w:numId w:val="25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0D4582">
        <w:rPr>
          <w:bCs/>
          <w:sz w:val="28"/>
          <w:szCs w:val="28"/>
        </w:rPr>
        <w:lastRenderedPageBreak/>
        <w:t>Коваль Н.А., преподаватель предметов общепрофессионального и  профессионального циклов первой категории, разработка урока</w:t>
      </w:r>
      <w:r w:rsidRPr="000D4582">
        <w:rPr>
          <w:sz w:val="28"/>
          <w:szCs w:val="28"/>
        </w:rPr>
        <w:t xml:space="preserve">  по охране труда"Оказание первой медицинской помощи при различных видах повреждений", методическая разработка «Интерактивные технологии в общепрофессиональной, профессиональной подготовке».</w:t>
      </w:r>
    </w:p>
    <w:p w:rsidR="000877E6" w:rsidRPr="00940908" w:rsidRDefault="000877E6" w:rsidP="000877E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940908">
        <w:rPr>
          <w:sz w:val="28"/>
          <w:szCs w:val="28"/>
        </w:rPr>
        <w:t xml:space="preserve">Согласно плану работы методических комиссий регулярно проводились заседания, на которых рассматривались вопросы инструктивно методического плана, информационного характера; о творческих подходах в учебно-воспитательной работе, творческие наработки, об участии в республиканских и городских конкурсах; о результатах директорских контрольных работ, о проведении </w:t>
      </w:r>
      <w:r w:rsidRPr="00940908">
        <w:rPr>
          <w:sz w:val="28"/>
          <w:szCs w:val="28"/>
          <w:lang w:val="uk-UA"/>
        </w:rPr>
        <w:t xml:space="preserve">І тура и участии в ІІ туре </w:t>
      </w:r>
      <w:r w:rsidRPr="00940908">
        <w:rPr>
          <w:sz w:val="28"/>
          <w:szCs w:val="28"/>
        </w:rPr>
        <w:t xml:space="preserve"> олимпиад по предметам, о современных технологиях и использовании их в учебном процессе, особое место в работе методических комиссий занимала работа над совершенствованием и доработкой учебных программ и контрольно-оценочных средств.</w:t>
      </w:r>
    </w:p>
    <w:p w:rsidR="000877E6" w:rsidRPr="008E26E0" w:rsidRDefault="000877E6" w:rsidP="000877E6">
      <w:pPr>
        <w:pStyle w:val="a3"/>
        <w:spacing w:line="360" w:lineRule="auto"/>
        <w:rPr>
          <w:sz w:val="28"/>
          <w:szCs w:val="28"/>
        </w:rPr>
      </w:pPr>
      <w:r w:rsidRPr="008E26E0">
        <w:rPr>
          <w:sz w:val="28"/>
          <w:szCs w:val="28"/>
        </w:rPr>
        <w:t>Цель</w:t>
      </w:r>
      <w:r>
        <w:rPr>
          <w:sz w:val="28"/>
          <w:szCs w:val="28"/>
        </w:rPr>
        <w:t>ю м</w:t>
      </w:r>
      <w:r>
        <w:rPr>
          <w:bCs/>
          <w:sz w:val="28"/>
          <w:szCs w:val="28"/>
        </w:rPr>
        <w:t>етодической комиссии</w:t>
      </w:r>
      <w:r w:rsidRPr="000D4582">
        <w:rPr>
          <w:bCs/>
          <w:sz w:val="28"/>
          <w:szCs w:val="28"/>
        </w:rPr>
        <w:t xml:space="preserve"> классных руководителей</w:t>
      </w:r>
      <w:r>
        <w:rPr>
          <w:bCs/>
          <w:sz w:val="28"/>
          <w:szCs w:val="28"/>
        </w:rPr>
        <w:t xml:space="preserve"> является: </w:t>
      </w:r>
      <w:r w:rsidRPr="008E26E0">
        <w:rPr>
          <w:sz w:val="28"/>
          <w:szCs w:val="28"/>
        </w:rPr>
        <w:t xml:space="preserve">формирование социальной компетентности средствами воспитательной работы, </w:t>
      </w:r>
      <w:r>
        <w:rPr>
          <w:sz w:val="28"/>
          <w:szCs w:val="28"/>
          <w:shd w:val="clear" w:color="auto" w:fill="FFFFFF"/>
        </w:rPr>
        <w:t>формирование у уча</w:t>
      </w:r>
      <w:r w:rsidRPr="008E26E0">
        <w:rPr>
          <w:sz w:val="28"/>
          <w:szCs w:val="28"/>
          <w:shd w:val="clear" w:color="auto" w:fill="FFFFFF"/>
        </w:rPr>
        <w:t>щихся гражданственности, ответственности за свою профессиональную подготовку, трудолюбия, уважения к правам и свободам человека, раскрытие творческого потенциала, формирование человека физически и духовно развитого, адаптированного к современным условиям жизни, конкурентоспособного на рынке труда.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E26E0">
        <w:rPr>
          <w:sz w:val="28"/>
          <w:szCs w:val="28"/>
        </w:rPr>
        <w:t>Задачи:</w:t>
      </w:r>
    </w:p>
    <w:p w:rsidR="000877E6" w:rsidRPr="008E26E0" w:rsidRDefault="000877E6" w:rsidP="000877E6">
      <w:pPr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 xml:space="preserve">Оказание помощи классным руководителям в совершенствовании форм и методов организации воспитательной работы в ученическом коллективе. </w:t>
      </w:r>
    </w:p>
    <w:p w:rsidR="000877E6" w:rsidRPr="008E26E0" w:rsidRDefault="000877E6" w:rsidP="000877E6">
      <w:pPr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 xml:space="preserve">Формирование у классных руководителей теоретической и практической базы для моделирования системы воспитания в группе. </w:t>
      </w:r>
    </w:p>
    <w:p w:rsidR="000877E6" w:rsidRPr="008E26E0" w:rsidRDefault="000877E6" w:rsidP="000877E6">
      <w:pPr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 xml:space="preserve">Создание информационно-педагогического банка собственных достижений, популяризация собственного опыта. </w:t>
      </w:r>
    </w:p>
    <w:p w:rsidR="000877E6" w:rsidRPr="008E26E0" w:rsidRDefault="000877E6" w:rsidP="000877E6">
      <w:pPr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lastRenderedPageBreak/>
        <w:t xml:space="preserve">Повышение педагогического мастерства классных руководителей. </w:t>
      </w:r>
    </w:p>
    <w:p w:rsidR="000877E6" w:rsidRPr="008E26E0" w:rsidRDefault="000877E6" w:rsidP="000877E6">
      <w:pPr>
        <w:numPr>
          <w:ilvl w:val="0"/>
          <w:numId w:val="29"/>
        </w:num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 xml:space="preserve">Изучение материала по внедрению новых методов и форм воспитания. </w:t>
      </w:r>
    </w:p>
    <w:p w:rsidR="000877E6" w:rsidRPr="008E26E0" w:rsidRDefault="000877E6" w:rsidP="000877E6">
      <w:pPr>
        <w:numPr>
          <w:ilvl w:val="0"/>
          <w:numId w:val="29"/>
        </w:num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 xml:space="preserve">Развитие творческих способностей классного руководителя. 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Отдельное заседание методкомиссии</w:t>
      </w:r>
      <w:r w:rsidRPr="008E26E0">
        <w:rPr>
          <w:bCs/>
          <w:spacing w:val="5"/>
          <w:sz w:val="28"/>
          <w:szCs w:val="28"/>
        </w:rPr>
        <w:t xml:space="preserve"> классных руководителей было посвящено тематике превентивного воспитания учащихся. Творческие педагоги поделились своими наработками по правовой тематике, акцентировали внимание на более действующих и эффективных формах</w:t>
      </w:r>
      <w:r>
        <w:rPr>
          <w:bCs/>
          <w:spacing w:val="5"/>
          <w:sz w:val="28"/>
          <w:szCs w:val="28"/>
        </w:rPr>
        <w:t xml:space="preserve"> и методах в работе с «трудными»</w:t>
      </w:r>
      <w:r w:rsidRPr="008E26E0">
        <w:rPr>
          <w:bCs/>
          <w:spacing w:val="5"/>
          <w:sz w:val="28"/>
          <w:szCs w:val="28"/>
        </w:rPr>
        <w:t xml:space="preserve"> подростками,</w:t>
      </w:r>
      <w:r w:rsidRPr="008E26E0">
        <w:rPr>
          <w:bCs/>
          <w:sz w:val="28"/>
          <w:szCs w:val="28"/>
        </w:rPr>
        <w:t xml:space="preserve"> их родителями. Были представлены открытые воспитательные мероприятия, мастер-классы по проведению творческих вечеров, литературных гостиных.</w:t>
      </w:r>
    </w:p>
    <w:p w:rsidR="000877E6" w:rsidRPr="000D4582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плану в 2019 году ежемесячно проводились инструктивно-методические совещания, на которых рассматривались вопросы анализа выполнения учебных планов и программ по полугодиям, анализ работы методических комиссий, об организации профориентационной работы; проводился анализ посещаемости учащимися уроков теоретического и производственного обучения, о состоянии преподавания дисциплин профессионального цикла; об участии педагогических работников и учащихся в научно-практических конференциях, конкурсах различного уровня, об итогах аттестации педагогических работников; о работе приемной комиссии, об анализе отчетов по самообразованию, рассматривались итоги выполнения учебных планов и программ, о разработке и корректированию календарно-тематических планов и рабочих программ.  Так же рассматривались вопросы о готовности колледжа к новому учебному году, обсуждалось штатное расписание; проводился инструктаж по ведению документации, проводился анализ трудоустройства выпускников колледжа и анализ профориентационной работы; рассматривались задачи педагогического коллектива по работе над методической темой колледжа, об инновационной деятельности педработников и учащихся.  Социальный педагог рассказывала о формировании банка данных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учащихся-сиротах, учащихся с дивиантным поведением и формах работы с ними. </w:t>
      </w:r>
      <w:r>
        <w:rPr>
          <w:sz w:val="28"/>
          <w:szCs w:val="28"/>
        </w:rPr>
        <w:lastRenderedPageBreak/>
        <w:t>Рассматривались вопросы об организации внутриколледжного контроля и его результатах, состоянии журналов теоретического обучения, учебной и производственной практик и  итогах их проверки. Обсуждалась организация дежурства по колледжу, организация ТБ, противопожарной безопасности, безопасной организации образовательной деятельности колледжа.  Рассматривались вопросы аттестации педагогических работников,  вопросы повышения квалификации педагогов и многое другое.</w:t>
      </w:r>
    </w:p>
    <w:p w:rsidR="000877E6" w:rsidRDefault="000877E6" w:rsidP="000877E6">
      <w:pPr>
        <w:pStyle w:val="a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82">
        <w:rPr>
          <w:rFonts w:ascii="Times New Roman" w:hAnsi="Times New Roman"/>
          <w:sz w:val="28"/>
          <w:szCs w:val="28"/>
        </w:rPr>
        <w:t>В 2019 году осуществлялись  взаимопосещения учебных занятий преподавателями, мастерами производственного обучения, предс</w:t>
      </w:r>
      <w:r>
        <w:rPr>
          <w:rFonts w:ascii="Times New Roman" w:hAnsi="Times New Roman"/>
          <w:sz w:val="28"/>
          <w:szCs w:val="28"/>
        </w:rPr>
        <w:t>едателями методкомиссий</w:t>
      </w:r>
      <w:r w:rsidRPr="000D4582">
        <w:rPr>
          <w:rFonts w:ascii="Times New Roman" w:hAnsi="Times New Roman"/>
          <w:sz w:val="28"/>
          <w:szCs w:val="28"/>
        </w:rPr>
        <w:t xml:space="preserve"> и посещение занятий администрацией с целью контроля.</w:t>
      </w:r>
    </w:p>
    <w:p w:rsidR="000877E6" w:rsidRPr="00AD6B42" w:rsidRDefault="000877E6" w:rsidP="000877E6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val="uk-UA"/>
        </w:rPr>
      </w:pPr>
      <w:r w:rsidRPr="000D4582">
        <w:rPr>
          <w:bCs/>
          <w:sz w:val="28"/>
          <w:szCs w:val="28"/>
        </w:rPr>
        <w:t>В 2019 году квалификацию повысил Коваль Н.А</w:t>
      </w:r>
      <w:r>
        <w:rPr>
          <w:bCs/>
          <w:sz w:val="28"/>
          <w:szCs w:val="28"/>
        </w:rPr>
        <w:t>.,</w:t>
      </w:r>
      <w:r w:rsidRPr="000D4582">
        <w:rPr>
          <w:bCs/>
          <w:sz w:val="28"/>
          <w:szCs w:val="28"/>
        </w:rPr>
        <w:t xml:space="preserve"> как преподаватель предметов общепрофессионального и  профессионального циклов в ГУ ДПО ЛНР «Республиканский центр развития образования»</w:t>
      </w:r>
      <w:r>
        <w:rPr>
          <w:bCs/>
          <w:sz w:val="28"/>
          <w:szCs w:val="28"/>
          <w:lang w:val="uk-UA"/>
        </w:rPr>
        <w:t>. Проходили аттестацию 3 человека: мастерпроизводственногообучения Данилюк А.М. – подтвердил 12 разряд; преподавательфизическоговоспитанияКуркина Т.Н. – подтвердила І категорію; преподавательфизики и математики Омельченко А.А. подтвердил І категорию.</w:t>
      </w:r>
    </w:p>
    <w:p w:rsidR="000877E6" w:rsidRDefault="000877E6" w:rsidP="000877E6">
      <w:pPr>
        <w:pStyle w:val="af4"/>
        <w:widowControl w:val="0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A47DE">
        <w:rPr>
          <w:rFonts w:ascii="Times New Roman" w:hAnsi="Times New Roman"/>
          <w:sz w:val="28"/>
          <w:szCs w:val="28"/>
          <w:lang w:val="ru-RU"/>
        </w:rPr>
        <w:t xml:space="preserve">Для эффективной деятельности педработников методическая служба постоянно  готовит  для педколлектива методические рекомендации по организации занятий, подготовке  учебно-программной  документации, методических пособий, учебно-методического комплекса, рекомендации по подготовке фонда оценочных средств, методические рекомендации по  выполнению выпускной квалификационной работы. </w:t>
      </w:r>
    </w:p>
    <w:p w:rsidR="000877E6" w:rsidRDefault="000877E6" w:rsidP="000877E6">
      <w:pPr>
        <w:pStyle w:val="af4"/>
        <w:widowControl w:val="0"/>
        <w:autoSpaceDE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D4582">
        <w:rPr>
          <w:rFonts w:ascii="Times New Roman" w:hAnsi="Times New Roman"/>
          <w:sz w:val="28"/>
          <w:szCs w:val="28"/>
          <w:lang w:val="ru-RU"/>
        </w:rPr>
        <w:t xml:space="preserve">Основные  образовательные  программы обеспечиваются учебно-методической документацией  по всем учебным дисциплинам. По каждой дисциплине, междисциплинарному курсу, профессиональному модулю в соответствии с ФГОС СПО  разработаны: рабочая программа дисциплины, фонды оценочных средств, материал для промежуточного, текущего и итогового контроля знаний  другие учебно-методические материалы. 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8D2259">
        <w:rPr>
          <w:sz w:val="28"/>
          <w:szCs w:val="28"/>
        </w:rPr>
        <w:lastRenderedPageBreak/>
        <w:t xml:space="preserve">По итогам самообследования комиссия пришла к выводу, </w:t>
      </w:r>
      <w:r>
        <w:rPr>
          <w:sz w:val="28"/>
          <w:szCs w:val="28"/>
        </w:rPr>
        <w:t xml:space="preserve">что </w:t>
      </w:r>
      <w:r>
        <w:rPr>
          <w:color w:val="000000"/>
          <w:sz w:val="28"/>
          <w:szCs w:val="28"/>
        </w:rPr>
        <w:t xml:space="preserve">организация методической работы в колледже обеспечивает выполнение требований государственного стандарта  по реализуемым  специальностям. </w:t>
      </w:r>
      <w:r w:rsidRPr="000D4582">
        <w:rPr>
          <w:sz w:val="28"/>
          <w:szCs w:val="28"/>
        </w:rPr>
        <w:t>Деятельность методической службы колледжа обеспечивает качественную организацию образовательного процесса, реализацию инновационных образовательных технологий, методическое руководство учебной и внеурочной деятельности обучающихся, что в свою очередь, содействует повышению качества профессионального образования.</w:t>
      </w:r>
    </w:p>
    <w:p w:rsidR="000877E6" w:rsidRPr="00D275AC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</w:p>
    <w:p w:rsidR="000877E6" w:rsidRDefault="000877E6" w:rsidP="000877E6">
      <w:pPr>
        <w:widowControl w:val="0"/>
        <w:numPr>
          <w:ilvl w:val="0"/>
          <w:numId w:val="19"/>
        </w:numPr>
        <w:autoSpaceDE w:val="0"/>
        <w:spacing w:line="360" w:lineRule="auto"/>
        <w:jc w:val="both"/>
        <w:rPr>
          <w:b/>
          <w:sz w:val="28"/>
          <w:szCs w:val="28"/>
        </w:rPr>
      </w:pPr>
      <w:r w:rsidRPr="000D4582">
        <w:rPr>
          <w:b/>
          <w:sz w:val="28"/>
          <w:szCs w:val="28"/>
        </w:rPr>
        <w:t>Библиотечно-информационное обеспечение</w:t>
      </w:r>
    </w:p>
    <w:p w:rsidR="000877E6" w:rsidRPr="00DC506B" w:rsidRDefault="000877E6" w:rsidP="000877E6">
      <w:pPr>
        <w:widowControl w:val="0"/>
        <w:autoSpaceDE w:val="0"/>
        <w:spacing w:line="360" w:lineRule="auto"/>
        <w:ind w:left="720"/>
        <w:jc w:val="both"/>
        <w:rPr>
          <w:b/>
          <w:sz w:val="20"/>
          <w:szCs w:val="20"/>
        </w:rPr>
      </w:pPr>
    </w:p>
    <w:p w:rsidR="000877E6" w:rsidRPr="000D4582" w:rsidRDefault="000877E6" w:rsidP="000877E6">
      <w:pPr>
        <w:tabs>
          <w:tab w:val="left" w:pos="851"/>
        </w:tabs>
        <w:spacing w:line="360" w:lineRule="auto"/>
        <w:ind w:firstLine="851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Реализация основной образовательной программы обеспечивается доступом каждого учащегося к библиотечным фондам, сформированным по полному перечню дисциплин основных образовательных программ. Обслуживание учащихся, преподавателей и мастеров производственного обучения колледжа осуществляется библиотекой, имеющей абонемент и читальный зал. </w:t>
      </w:r>
    </w:p>
    <w:p w:rsidR="000877E6" w:rsidRPr="000D4582" w:rsidRDefault="000877E6" w:rsidP="000877E6">
      <w:pPr>
        <w:spacing w:line="360" w:lineRule="auto"/>
        <w:ind w:firstLine="851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Библиотечный фонд укомплектован печатными изданиями основной учебной и научной литературы по дисциплинам базовой части всех циклов. </w:t>
      </w:r>
    </w:p>
    <w:p w:rsidR="000877E6" w:rsidRPr="000D4582" w:rsidRDefault="000877E6" w:rsidP="000877E6">
      <w:pPr>
        <w:spacing w:line="360" w:lineRule="auto"/>
        <w:ind w:firstLine="851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На 01.01.2020г. библиотечный фонд </w:t>
      </w:r>
      <w:r>
        <w:rPr>
          <w:sz w:val="28"/>
          <w:szCs w:val="28"/>
        </w:rPr>
        <w:t>колледжа составляет 20073 ед., в</w:t>
      </w:r>
      <w:r w:rsidRPr="000D4582">
        <w:rPr>
          <w:sz w:val="28"/>
          <w:szCs w:val="28"/>
        </w:rPr>
        <w:t xml:space="preserve"> том числе: </w:t>
      </w:r>
    </w:p>
    <w:p w:rsidR="000877E6" w:rsidRPr="000D4582" w:rsidRDefault="000877E6" w:rsidP="000877E6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>учебная литература: общеобразовательные дисциплины – 3426 ед.; профессионально-технические дисциплины – 3298 ед.</w:t>
      </w:r>
    </w:p>
    <w:p w:rsidR="000877E6" w:rsidRPr="000D4582" w:rsidRDefault="000877E6" w:rsidP="000877E6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>справочные издания – 749 ед.</w:t>
      </w:r>
    </w:p>
    <w:p w:rsidR="000877E6" w:rsidRPr="000D4582" w:rsidRDefault="000877E6" w:rsidP="000877E6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>методические издания – 2544 ед</w:t>
      </w:r>
      <w:proofErr w:type="gramStart"/>
      <w:r w:rsidRPr="000D4582">
        <w:rPr>
          <w:sz w:val="28"/>
          <w:szCs w:val="28"/>
        </w:rPr>
        <w:t>..</w:t>
      </w:r>
      <w:proofErr w:type="gramEnd"/>
    </w:p>
    <w:p w:rsidR="000877E6" w:rsidRPr="000D4582" w:rsidRDefault="000877E6" w:rsidP="000877E6">
      <w:pPr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художественная литература – 10035 ед., </w:t>
      </w:r>
    </w:p>
    <w:p w:rsidR="000877E6" w:rsidRPr="000D4582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0D4582">
        <w:rPr>
          <w:sz w:val="28"/>
          <w:szCs w:val="28"/>
        </w:rPr>
        <w:t xml:space="preserve"> За отчетный год получено 2 экземпляра книг:</w:t>
      </w:r>
    </w:p>
    <w:p w:rsidR="000877E6" w:rsidRPr="000D4582" w:rsidRDefault="000877E6" w:rsidP="000877E6">
      <w:pPr>
        <w:pStyle w:val="af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4582">
        <w:rPr>
          <w:rFonts w:ascii="Times New Roman" w:hAnsi="Times New Roman"/>
          <w:sz w:val="28"/>
          <w:szCs w:val="28"/>
          <w:lang w:val="ru-RU"/>
        </w:rPr>
        <w:t>Учебное пособие «Исто</w:t>
      </w:r>
      <w:r>
        <w:rPr>
          <w:rFonts w:ascii="Times New Roman" w:hAnsi="Times New Roman"/>
          <w:sz w:val="28"/>
          <w:szCs w:val="28"/>
          <w:lang w:val="ru-RU"/>
        </w:rPr>
        <w:t>рия и культура казачества Луганщ</w:t>
      </w:r>
      <w:r w:rsidRPr="000D4582">
        <w:rPr>
          <w:rFonts w:ascii="Times New Roman" w:hAnsi="Times New Roman"/>
          <w:sz w:val="28"/>
          <w:szCs w:val="28"/>
          <w:lang w:val="ru-RU"/>
        </w:rPr>
        <w:t>ины»:</w:t>
      </w:r>
    </w:p>
    <w:p w:rsidR="000877E6" w:rsidRPr="000D4582" w:rsidRDefault="000877E6" w:rsidP="000877E6">
      <w:pPr>
        <w:pStyle w:val="af4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D4582">
        <w:rPr>
          <w:rFonts w:ascii="Times New Roman" w:hAnsi="Times New Roman"/>
          <w:sz w:val="28"/>
          <w:szCs w:val="28"/>
          <w:lang w:val="ru-RU"/>
        </w:rPr>
        <w:t>Материалы научно-практической конференции «Генезис идентичности народа Донбасса: от ДКР к ЛНР»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0D4582">
        <w:rPr>
          <w:sz w:val="28"/>
          <w:szCs w:val="28"/>
        </w:rPr>
        <w:lastRenderedPageBreak/>
        <w:t xml:space="preserve">Оформлена подписка на 2 </w:t>
      </w:r>
      <w:proofErr w:type="gramStart"/>
      <w:r w:rsidRPr="000D4582">
        <w:rPr>
          <w:sz w:val="28"/>
          <w:szCs w:val="28"/>
        </w:rPr>
        <w:t>периодических</w:t>
      </w:r>
      <w:proofErr w:type="gramEnd"/>
      <w:r w:rsidRPr="000D4582">
        <w:rPr>
          <w:sz w:val="28"/>
          <w:szCs w:val="28"/>
        </w:rPr>
        <w:t xml:space="preserve"> издания.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D9428F">
        <w:rPr>
          <w:sz w:val="28"/>
          <w:szCs w:val="28"/>
        </w:rPr>
        <w:t xml:space="preserve">библиотечный фонд, фонд учебной литературы, электронные источники учебной информации обеспечивают выполнение нормативов </w:t>
      </w:r>
      <w:r>
        <w:rPr>
          <w:sz w:val="28"/>
          <w:szCs w:val="28"/>
        </w:rPr>
        <w:t>по обеспечению учащихся литературой.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</w:p>
    <w:p w:rsidR="000877E6" w:rsidRPr="00EC21E5" w:rsidRDefault="000877E6" w:rsidP="000877E6">
      <w:pPr>
        <w:numPr>
          <w:ilvl w:val="0"/>
          <w:numId w:val="19"/>
        </w:numPr>
        <w:shd w:val="clear" w:color="auto" w:fill="FFFFFF"/>
        <w:spacing w:line="360" w:lineRule="auto"/>
        <w:jc w:val="both"/>
        <w:rPr>
          <w:b/>
          <w:spacing w:val="5"/>
          <w:sz w:val="28"/>
          <w:szCs w:val="28"/>
        </w:rPr>
      </w:pPr>
      <w:r w:rsidRPr="00EC21E5">
        <w:rPr>
          <w:b/>
          <w:spacing w:val="5"/>
          <w:sz w:val="28"/>
          <w:szCs w:val="28"/>
        </w:rPr>
        <w:t xml:space="preserve">Воспитательная работа </w:t>
      </w:r>
    </w:p>
    <w:p w:rsidR="000877E6" w:rsidRPr="00D275AC" w:rsidRDefault="000877E6" w:rsidP="000877E6">
      <w:pPr>
        <w:spacing w:line="360" w:lineRule="auto"/>
        <w:ind w:firstLine="709"/>
        <w:jc w:val="both"/>
        <w:rPr>
          <w:bCs/>
          <w:spacing w:val="5"/>
          <w:sz w:val="20"/>
          <w:szCs w:val="20"/>
        </w:rPr>
      </w:pPr>
    </w:p>
    <w:p w:rsidR="000877E6" w:rsidRPr="005477B8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proofErr w:type="gramStart"/>
      <w:r w:rsidRPr="005477B8">
        <w:rPr>
          <w:bCs/>
          <w:spacing w:val="5"/>
          <w:sz w:val="28"/>
          <w:szCs w:val="28"/>
        </w:rPr>
        <w:t xml:space="preserve">Учебно-воспитательный процесс осуществлялся на основе </w:t>
      </w:r>
      <w:r w:rsidRPr="005477B8">
        <w:rPr>
          <w:rFonts w:eastAsia="+mn-ea"/>
          <w:bCs/>
          <w:sz w:val="28"/>
          <w:szCs w:val="28"/>
        </w:rPr>
        <w:t xml:space="preserve">«Конвенции о правах ребенка» от 26.01.1990 г.; </w:t>
      </w:r>
      <w:r w:rsidRPr="005477B8">
        <w:rPr>
          <w:sz w:val="28"/>
          <w:szCs w:val="28"/>
        </w:rPr>
        <w:t>Временного Основного Закона (Конституции) Луганской Народной Республики, принятого 18 мая 2014 года (с последующими изменениями)</w:t>
      </w:r>
      <w:r w:rsidRPr="005477B8">
        <w:rPr>
          <w:bCs/>
          <w:spacing w:val="5"/>
          <w:sz w:val="28"/>
          <w:szCs w:val="28"/>
        </w:rPr>
        <w:t xml:space="preserve">; Законов </w:t>
      </w:r>
      <w:r w:rsidRPr="005477B8">
        <w:rPr>
          <w:sz w:val="28"/>
          <w:szCs w:val="28"/>
        </w:rPr>
        <w:t>«Об образовании» от 30.09.2016 года № 128-II</w:t>
      </w:r>
      <w:r w:rsidRPr="005477B8">
        <w:rPr>
          <w:bCs/>
          <w:spacing w:val="5"/>
          <w:sz w:val="28"/>
          <w:szCs w:val="28"/>
        </w:rPr>
        <w:t xml:space="preserve">; «О системе патриотического воспитания граждан ЛНР» </w:t>
      </w:r>
      <w:r w:rsidRPr="005477B8">
        <w:rPr>
          <w:sz w:val="28"/>
          <w:szCs w:val="28"/>
        </w:rPr>
        <w:t>от 30.07.2015г. №51-</w:t>
      </w:r>
      <w:r w:rsidRPr="005477B8">
        <w:rPr>
          <w:sz w:val="28"/>
          <w:szCs w:val="28"/>
          <w:lang w:val="en-US"/>
        </w:rPr>
        <w:t>II</w:t>
      </w:r>
      <w:r w:rsidRPr="005477B8">
        <w:rPr>
          <w:bCs/>
          <w:spacing w:val="5"/>
          <w:sz w:val="28"/>
          <w:szCs w:val="28"/>
        </w:rPr>
        <w:t>; «О нормативных правовых актах в ЛНР» от 30 июля 2015 года № 51-II;</w:t>
      </w:r>
      <w:proofErr w:type="gramEnd"/>
      <w:r w:rsidRPr="005477B8">
        <w:rPr>
          <w:bCs/>
          <w:spacing w:val="5"/>
          <w:sz w:val="28"/>
          <w:szCs w:val="28"/>
        </w:rPr>
        <w:t xml:space="preserve"> Закон </w:t>
      </w:r>
      <w:r w:rsidRPr="005477B8">
        <w:rPr>
          <w:sz w:val="28"/>
          <w:szCs w:val="28"/>
        </w:rPr>
        <w:t xml:space="preserve">Луганской Народной Республики </w:t>
      </w:r>
      <w:proofErr w:type="gramStart"/>
      <w:r w:rsidRPr="005477B8">
        <w:rPr>
          <w:bCs/>
          <w:spacing w:val="5"/>
          <w:sz w:val="28"/>
          <w:szCs w:val="28"/>
        </w:rPr>
        <w:t>Р</w:t>
      </w:r>
      <w:proofErr w:type="gramEnd"/>
      <w:r w:rsidRPr="005477B8">
        <w:rPr>
          <w:bCs/>
          <w:spacing w:val="5"/>
          <w:sz w:val="28"/>
          <w:szCs w:val="28"/>
        </w:rPr>
        <w:t xml:space="preserve"> «О защите детей от информации, причиняющей вред их здоровью и развитию» (с изменениями, внесенными законами Луганской Народной Республики от 06.07.2017 № 172-II, от 14.03.2018 № 218-II); Закон  «Об основных гарантиях прав ребенка в Луганской Народной Республике» 06.12.2018 года № 4-III; </w:t>
      </w:r>
      <w:r w:rsidRPr="005477B8">
        <w:rPr>
          <w:sz w:val="28"/>
          <w:szCs w:val="28"/>
        </w:rPr>
        <w:t>Закон Луганской Народной Республики «О защите детей от информации, причиняющей вред их здоровью и развитию» от 08.05.2015 года № 25-II (с последующими изменениями)</w:t>
      </w:r>
      <w:proofErr w:type="gramStart"/>
      <w:r w:rsidRPr="005477B8">
        <w:rPr>
          <w:sz w:val="28"/>
          <w:szCs w:val="28"/>
        </w:rPr>
        <w:t>;З</w:t>
      </w:r>
      <w:proofErr w:type="gramEnd"/>
      <w:r w:rsidRPr="005477B8">
        <w:rPr>
          <w:sz w:val="28"/>
          <w:szCs w:val="28"/>
        </w:rPr>
        <w:t>акон Луганской Народной Республики «Об основах государственной молодежной политики» от11.09.2015 года № 52-II; Семейный кодекс Луганской Народной Республики от 14.06.2018 года № 233-II (с последующими изменениями); Закон Луганской Народной Республики «Об опеке и попечительстве» 08.11.2018 года № 280-II;</w:t>
      </w:r>
      <w:proofErr w:type="gramStart"/>
      <w:r w:rsidRPr="005477B8">
        <w:rPr>
          <w:sz w:val="28"/>
          <w:szCs w:val="28"/>
        </w:rPr>
        <w:t xml:space="preserve">Закон Луганской Народной Республики «О мерах по предупреждению причинения вреда здоровью детей, их физическому, интеллектуальному, психическому, духовному и нравственному развитию» 06.12.2018 года № 11-III; Закон Луганской Народной Республики «Об основах системы профилактики безнадзорности и правонарушений </w:t>
      </w:r>
      <w:r w:rsidRPr="005477B8">
        <w:rPr>
          <w:sz w:val="28"/>
          <w:szCs w:val="28"/>
        </w:rPr>
        <w:lastRenderedPageBreak/>
        <w:t>несовершеннолетних» 05.03.2019 года № 33-III; Закон Луганской Народной Республики «О физической культуре и спорте» от 21 февраля 2019 года № 24-III;Постановление Совета Министров Луганской Народной Республики от 16.04. 2019 года № 221/19 «Об утверждении Порядка межведомственного взаимодействия в сфере выявления и организации работы с семьями, находящимися в трудной жизненной ситуации»;  Постановление Совета Министров Луганской Народной Республики от 18.12. 2018 года № 833/18 «Об утверждении Порядка осуществления межведомственного оперативного информирования о суицидальных случаях среди несовершеннолетних Луганской Народной Республики»;</w:t>
      </w:r>
      <w:proofErr w:type="gramEnd"/>
      <w:r w:rsidR="00E57AB2">
        <w:rPr>
          <w:sz w:val="28"/>
          <w:szCs w:val="28"/>
        </w:rPr>
        <w:t xml:space="preserve"> </w:t>
      </w:r>
      <w:r w:rsidRPr="005477B8">
        <w:rPr>
          <w:bCs/>
          <w:spacing w:val="5"/>
          <w:sz w:val="28"/>
          <w:szCs w:val="28"/>
        </w:rPr>
        <w:t xml:space="preserve">инструктивно-методических рекомендаций и приказов Министерства образования и науки </w:t>
      </w:r>
      <w:r w:rsidRPr="005477B8">
        <w:rPr>
          <w:sz w:val="28"/>
          <w:szCs w:val="28"/>
        </w:rPr>
        <w:t>Луганской Народной Республики</w:t>
      </w:r>
      <w:r w:rsidRPr="005477B8">
        <w:rPr>
          <w:bCs/>
          <w:spacing w:val="5"/>
          <w:sz w:val="28"/>
          <w:szCs w:val="28"/>
        </w:rPr>
        <w:t xml:space="preserve">, государственных программ по работе с молодежью, Устава колледжа и другими нормативно-законодательными актами </w:t>
      </w:r>
      <w:r w:rsidRPr="005477B8">
        <w:rPr>
          <w:sz w:val="28"/>
          <w:szCs w:val="28"/>
        </w:rPr>
        <w:t>Луганской Народной Республики</w:t>
      </w:r>
      <w:r w:rsidRPr="005477B8">
        <w:rPr>
          <w:bCs/>
          <w:spacing w:val="5"/>
          <w:sz w:val="28"/>
          <w:szCs w:val="28"/>
        </w:rPr>
        <w:t>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Нормативные документы определили направления работы по созданию условий для интеллектуального и духовного развития учащегося, удовлетворения образовательных потребностей учащейся молодежи путем привлечения ее к разным видам творчества, формирования активной жизненной позиции и подготовки к качественной профессиональной деятельности.</w:t>
      </w:r>
    </w:p>
    <w:p w:rsidR="000877E6" w:rsidRPr="00AB4AF4" w:rsidRDefault="000877E6" w:rsidP="000877E6">
      <w:pPr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AB4AF4">
        <w:rPr>
          <w:bCs/>
          <w:iCs/>
          <w:spacing w:val="5"/>
          <w:sz w:val="28"/>
          <w:szCs w:val="28"/>
        </w:rPr>
        <w:t>Особое внимание уделяется решению воспитательной проблемы: «</w:t>
      </w:r>
      <w:r w:rsidRPr="00AB4AF4">
        <w:rPr>
          <w:bCs/>
          <w:iCs/>
          <w:sz w:val="28"/>
          <w:szCs w:val="28"/>
        </w:rPr>
        <w:t>Формирование политической и гражданской культуры, нравственности, правосознания, национальной толерантности на основе общечеловеческих ценностей».</w:t>
      </w:r>
    </w:p>
    <w:p w:rsidR="000877E6" w:rsidRPr="00AB4AF4" w:rsidRDefault="000877E6" w:rsidP="000877E6">
      <w:pPr>
        <w:pStyle w:val="9"/>
        <w:spacing w:before="0"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 w:rsidRPr="00AB4AF4">
        <w:rPr>
          <w:rFonts w:ascii="Times New Roman" w:hAnsi="Times New Roman"/>
          <w:bCs/>
          <w:iCs/>
          <w:sz w:val="28"/>
          <w:szCs w:val="28"/>
        </w:rPr>
        <w:t>В процессе воспитательной работы намечены основные задачи работы с учащимися на 2019 год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0877E6" w:rsidRPr="008E26E0" w:rsidRDefault="000877E6" w:rsidP="000877E6">
      <w:pPr>
        <w:numPr>
          <w:ilvl w:val="0"/>
          <w:numId w:val="27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Формирование организованного коллектива через активизацию форм индивидуального воздействия и коллективной воспитательной работы.</w:t>
      </w:r>
    </w:p>
    <w:p w:rsidR="000877E6" w:rsidRPr="008E26E0" w:rsidRDefault="000877E6" w:rsidP="000877E6">
      <w:pPr>
        <w:pStyle w:val="a5"/>
        <w:numPr>
          <w:ilvl w:val="0"/>
          <w:numId w:val="27"/>
        </w:numPr>
        <w:spacing w:line="360" w:lineRule="auto"/>
        <w:jc w:val="both"/>
        <w:rPr>
          <w:szCs w:val="28"/>
        </w:rPr>
      </w:pPr>
      <w:r w:rsidRPr="008E26E0">
        <w:rPr>
          <w:szCs w:val="28"/>
        </w:rPr>
        <w:lastRenderedPageBreak/>
        <w:t>Углубление понимания учащимися содержания этических норм и правил.</w:t>
      </w:r>
    </w:p>
    <w:p w:rsidR="000877E6" w:rsidRPr="008E26E0" w:rsidRDefault="000877E6" w:rsidP="000877E6">
      <w:pPr>
        <w:numPr>
          <w:ilvl w:val="0"/>
          <w:numId w:val="27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Развитие интереса к обучению, формирование потребности постоянно активизировать свою познавательную деятельность.</w:t>
      </w:r>
    </w:p>
    <w:p w:rsidR="000877E6" w:rsidRDefault="000877E6" w:rsidP="000877E6">
      <w:pPr>
        <w:numPr>
          <w:ilvl w:val="0"/>
          <w:numId w:val="27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Воспитание успешной личности ученика через приобщение к активной творческой деятельности.</w:t>
      </w:r>
    </w:p>
    <w:p w:rsidR="000877E6" w:rsidRPr="008E26E0" w:rsidRDefault="000877E6" w:rsidP="000877E6">
      <w:pPr>
        <w:numPr>
          <w:ilvl w:val="0"/>
          <w:numId w:val="27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Воспитание положительного отношения к труду.</w:t>
      </w:r>
    </w:p>
    <w:p w:rsidR="000877E6" w:rsidRPr="008E26E0" w:rsidRDefault="000877E6" w:rsidP="000877E6">
      <w:pPr>
        <w:numPr>
          <w:ilvl w:val="0"/>
          <w:numId w:val="27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Подготовка учащихся к определению своего места в жизни.</w:t>
      </w:r>
    </w:p>
    <w:p w:rsidR="000877E6" w:rsidRPr="008E26E0" w:rsidRDefault="000877E6" w:rsidP="000877E6">
      <w:pPr>
        <w:numPr>
          <w:ilvl w:val="0"/>
          <w:numId w:val="27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Подготовка учащихся к будущей семейной жизни.</w:t>
      </w:r>
    </w:p>
    <w:p w:rsidR="000877E6" w:rsidRPr="00AB4AF4" w:rsidRDefault="000877E6" w:rsidP="000877E6">
      <w:pPr>
        <w:tabs>
          <w:tab w:val="left" w:pos="7155"/>
        </w:tabs>
        <w:spacing w:line="360" w:lineRule="auto"/>
        <w:ind w:firstLine="709"/>
        <w:jc w:val="both"/>
        <w:rPr>
          <w:sz w:val="28"/>
          <w:szCs w:val="28"/>
        </w:rPr>
      </w:pPr>
      <w:r w:rsidRPr="00AB4AF4">
        <w:rPr>
          <w:spacing w:val="5"/>
          <w:sz w:val="28"/>
          <w:szCs w:val="28"/>
        </w:rPr>
        <w:t>Выбраны приоритетные направления воспитательной деятельности:</w:t>
      </w:r>
    </w:p>
    <w:p w:rsidR="000877E6" w:rsidRPr="008E26E0" w:rsidRDefault="000877E6" w:rsidP="000877E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Создание условий для адаптации, самосовершенствования и самореализации обучающихся;</w:t>
      </w:r>
    </w:p>
    <w:p w:rsidR="000877E6" w:rsidRPr="008E26E0" w:rsidRDefault="000877E6" w:rsidP="000877E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Формирование личностных качеств, необходимых для успешной профессиональной деятельности, обучение основным принципам построения профессиональной карьеры и навыкам поведения на рынке труда;</w:t>
      </w:r>
    </w:p>
    <w:p w:rsidR="000877E6" w:rsidRPr="008E26E0" w:rsidRDefault="000877E6" w:rsidP="000877E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Создание здоровьесберегающего пространства и формирование экологической культуры.</w:t>
      </w:r>
    </w:p>
    <w:p w:rsidR="000877E6" w:rsidRPr="008E26E0" w:rsidRDefault="000877E6" w:rsidP="000877E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Формирование активной гражданской позиции, ответственности за судьбу Отечества, Республики, города, колледжа.</w:t>
      </w:r>
    </w:p>
    <w:p w:rsidR="000877E6" w:rsidRPr="008E26E0" w:rsidRDefault="000877E6" w:rsidP="000877E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Развитие сотрудничества преподавателей и обучающихся.</w:t>
      </w:r>
    </w:p>
    <w:p w:rsidR="000877E6" w:rsidRPr="008E26E0" w:rsidRDefault="000877E6" w:rsidP="000877E6">
      <w:pPr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sz w:val="28"/>
          <w:szCs w:val="28"/>
        </w:rPr>
        <w:t xml:space="preserve">Формирование общекультурных и профессиональных компетенций обучающихся, </w:t>
      </w:r>
      <w:r w:rsidRPr="008E26E0">
        <w:rPr>
          <w:bCs/>
          <w:spacing w:val="5"/>
          <w:sz w:val="28"/>
          <w:szCs w:val="28"/>
        </w:rPr>
        <w:t>построение процесса воспитания на основе результатов диагностических исследований по вопросам психологических наблюдений и индивидуальных особенностей учащихся</w:t>
      </w:r>
      <w:r>
        <w:rPr>
          <w:bCs/>
          <w:spacing w:val="5"/>
          <w:sz w:val="28"/>
          <w:szCs w:val="28"/>
        </w:rPr>
        <w:t>.</w:t>
      </w:r>
    </w:p>
    <w:p w:rsidR="000877E6" w:rsidRPr="008E26E0" w:rsidRDefault="000877E6" w:rsidP="000877E6">
      <w:pPr>
        <w:pStyle w:val="a3"/>
        <w:spacing w:line="360" w:lineRule="auto"/>
        <w:rPr>
          <w:sz w:val="28"/>
          <w:szCs w:val="28"/>
        </w:rPr>
      </w:pPr>
      <w:r w:rsidRPr="008E26E0">
        <w:rPr>
          <w:sz w:val="28"/>
          <w:szCs w:val="28"/>
        </w:rPr>
        <w:t xml:space="preserve">Личностно-ориентированный подход в работе с молодым человеком является главным и направлен на формирование высокопрофессиональной личности, которая хорошо ориентируется в условиях </w:t>
      </w:r>
      <w:proofErr w:type="gramStart"/>
      <w:r w:rsidRPr="008E26E0">
        <w:rPr>
          <w:sz w:val="28"/>
          <w:szCs w:val="28"/>
        </w:rPr>
        <w:t>демократического общества</w:t>
      </w:r>
      <w:proofErr w:type="gramEnd"/>
      <w:r w:rsidRPr="008E26E0">
        <w:rPr>
          <w:sz w:val="28"/>
          <w:szCs w:val="28"/>
        </w:rPr>
        <w:t>, построенного на основе рыночных отношений.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lastRenderedPageBreak/>
        <w:t xml:space="preserve">Законы, нормативные акты </w:t>
      </w:r>
      <w:r w:rsidRPr="00E13BB4">
        <w:rPr>
          <w:bCs/>
          <w:sz w:val="28"/>
          <w:szCs w:val="28"/>
        </w:rPr>
        <w:t xml:space="preserve">Луганской Народной </w:t>
      </w:r>
      <w:r w:rsidRPr="00577C42">
        <w:rPr>
          <w:bCs/>
          <w:sz w:val="28"/>
          <w:szCs w:val="28"/>
        </w:rPr>
        <w:t>Республики</w:t>
      </w:r>
      <w:r w:rsidRPr="008E26E0">
        <w:rPr>
          <w:bCs/>
          <w:spacing w:val="5"/>
          <w:sz w:val="28"/>
          <w:szCs w:val="28"/>
        </w:rPr>
        <w:t xml:space="preserve"> по воспитанию детей и молодежи и предоставления образовательных услуг требуют от педагогического коллектива создания условий для формирования и развития учащихся, как квалифицированных, социально ответственных работников</w:t>
      </w:r>
      <w:r w:rsidRPr="008E26E0">
        <w:rPr>
          <w:b/>
          <w:bCs/>
          <w:spacing w:val="5"/>
          <w:sz w:val="28"/>
          <w:szCs w:val="28"/>
        </w:rPr>
        <w:t>,</w:t>
      </w:r>
      <w:r w:rsidRPr="008E26E0">
        <w:rPr>
          <w:bCs/>
          <w:spacing w:val="5"/>
          <w:sz w:val="28"/>
          <w:szCs w:val="28"/>
        </w:rPr>
        <w:t xml:space="preserve"> на основе общечеловеческой морали, духовности и культуры.</w:t>
      </w:r>
    </w:p>
    <w:p w:rsidR="000877E6" w:rsidRPr="008E26E0" w:rsidRDefault="000877E6" w:rsidP="000877E6">
      <w:pPr>
        <w:pStyle w:val="3"/>
        <w:spacing w:before="0" w:line="360" w:lineRule="auto"/>
        <w:ind w:firstLine="709"/>
        <w:rPr>
          <w:sz w:val="28"/>
          <w:szCs w:val="28"/>
        </w:rPr>
      </w:pPr>
      <w:r w:rsidRPr="008E26E0">
        <w:rPr>
          <w:sz w:val="28"/>
          <w:szCs w:val="28"/>
        </w:rPr>
        <w:t>Методы, формы воспитательной деятельности как каждой отдельной учебной группы, так и всего учреждения в целом, которые определяются на диагностической основе, с учетом приоритетного направления воспитательной деятельности текущего учебного года, разнообразны и действенны.Их значимо</w:t>
      </w:r>
      <w:r>
        <w:rPr>
          <w:sz w:val="28"/>
          <w:szCs w:val="28"/>
        </w:rPr>
        <w:t>сть рассматривалась на заседанияхметодической комиссии</w:t>
      </w:r>
      <w:r w:rsidRPr="008E26E0">
        <w:rPr>
          <w:sz w:val="28"/>
          <w:szCs w:val="28"/>
        </w:rPr>
        <w:t xml:space="preserve"> классных руководителе</w:t>
      </w:r>
      <w:r>
        <w:rPr>
          <w:sz w:val="28"/>
          <w:szCs w:val="28"/>
        </w:rPr>
        <w:t>й, работа которой основана на  П</w:t>
      </w:r>
      <w:r w:rsidRPr="008E26E0">
        <w:rPr>
          <w:sz w:val="28"/>
          <w:szCs w:val="28"/>
        </w:rPr>
        <w:t xml:space="preserve">оложении о </w:t>
      </w:r>
      <w:r>
        <w:rPr>
          <w:sz w:val="28"/>
          <w:szCs w:val="28"/>
        </w:rPr>
        <w:t>методической комиссии</w:t>
      </w:r>
      <w:r w:rsidRPr="008E26E0">
        <w:rPr>
          <w:sz w:val="28"/>
          <w:szCs w:val="28"/>
        </w:rPr>
        <w:t xml:space="preserve"> классных руководителе</w:t>
      </w:r>
      <w:r>
        <w:rPr>
          <w:sz w:val="28"/>
          <w:szCs w:val="28"/>
        </w:rPr>
        <w:t>й</w:t>
      </w:r>
      <w:r w:rsidRPr="008E26E0">
        <w:rPr>
          <w:sz w:val="28"/>
          <w:szCs w:val="28"/>
        </w:rPr>
        <w:t>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E26E0">
        <w:rPr>
          <w:bCs/>
          <w:sz w:val="28"/>
          <w:szCs w:val="28"/>
        </w:rPr>
        <w:t>Как результат – все учащиеся охвачены вниманием, заняты общественно-полезным трудом, принимают участие в мероприятиях; родители поддерживают контакт в телефонном режиме. Связь с семьёй значительно возросла.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E26E0">
        <w:rPr>
          <w:bCs/>
          <w:sz w:val="28"/>
          <w:szCs w:val="28"/>
        </w:rPr>
        <w:t>С целью более тесной взаимосвязи колледжа с семьёй и пропаганды среди родителей педагогических знаний проводилась работа родительского всеобуча. Для проведения занятий приказом директора создана лекторская группа, разработаны этапы создания всеобуча, составлен план работы. Занятия проводились с октября месяца по июнь.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Педагогический коллектив колледжа осознает, что система воспитательного </w:t>
      </w:r>
      <w:proofErr w:type="gramStart"/>
      <w:r w:rsidRPr="008E26E0">
        <w:rPr>
          <w:bCs/>
          <w:spacing w:val="5"/>
          <w:sz w:val="28"/>
          <w:szCs w:val="28"/>
        </w:rPr>
        <w:t>процесса</w:t>
      </w:r>
      <w:proofErr w:type="gramEnd"/>
      <w:r w:rsidRPr="008E26E0">
        <w:rPr>
          <w:bCs/>
          <w:spacing w:val="5"/>
          <w:sz w:val="28"/>
          <w:szCs w:val="28"/>
        </w:rPr>
        <w:t xml:space="preserve"> бесспорно требует предоставить учащемуся, согласно нормативных требований к плану, все необходимые направления воспитательной деятельности, где бы он мог проявить свои творческие способности в дополнение к конкретным знаниям по выбранной специальности.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Так, в течение 2019 года, уделялось внимание вопросам:</w:t>
      </w:r>
    </w:p>
    <w:p w:rsidR="000877E6" w:rsidRPr="008E26E0" w:rsidRDefault="000877E6" w:rsidP="000877E6">
      <w:pPr>
        <w:numPr>
          <w:ilvl w:val="0"/>
          <w:numId w:val="30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пропаганды полноценного физического развития ребенка;</w:t>
      </w:r>
    </w:p>
    <w:p w:rsidR="000877E6" w:rsidRPr="008E26E0" w:rsidRDefault="000877E6" w:rsidP="000877E6">
      <w:pPr>
        <w:numPr>
          <w:ilvl w:val="0"/>
          <w:numId w:val="30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lastRenderedPageBreak/>
        <w:t>борьбы с вредными привычками;</w:t>
      </w:r>
    </w:p>
    <w:p w:rsidR="000877E6" w:rsidRPr="008E26E0" w:rsidRDefault="000877E6" w:rsidP="000877E6">
      <w:pPr>
        <w:numPr>
          <w:ilvl w:val="0"/>
          <w:numId w:val="30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утверждения принципов общечеловеческой морали;</w:t>
      </w:r>
    </w:p>
    <w:p w:rsidR="000877E6" w:rsidRPr="008E26E0" w:rsidRDefault="000877E6" w:rsidP="000877E6">
      <w:pPr>
        <w:numPr>
          <w:ilvl w:val="0"/>
          <w:numId w:val="30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формированию культуры взаимоотношений со старшими и сверстниками;</w:t>
      </w:r>
    </w:p>
    <w:p w:rsidR="000877E6" w:rsidRPr="008E26E0" w:rsidRDefault="000877E6" w:rsidP="000877E6">
      <w:pPr>
        <w:numPr>
          <w:ilvl w:val="0"/>
          <w:numId w:val="30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воспитания уважения к закону, государственной символике, правовой культуры;</w:t>
      </w:r>
    </w:p>
    <w:p w:rsidR="000877E6" w:rsidRPr="008E26E0" w:rsidRDefault="000877E6" w:rsidP="000877E6">
      <w:pPr>
        <w:numPr>
          <w:ilvl w:val="0"/>
          <w:numId w:val="30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воспитания гражданина – патриота страны.</w:t>
      </w:r>
    </w:p>
    <w:p w:rsidR="000877E6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rFonts w:eastAsia="+mn-ea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Активную деятельность проявили члены Совета ученического самоуправления «Росток». Совет имеет </w:t>
      </w:r>
      <w:r w:rsidRPr="008E26E0">
        <w:rPr>
          <w:rFonts w:eastAsia="+mn-ea"/>
          <w:sz w:val="28"/>
          <w:szCs w:val="28"/>
        </w:rPr>
        <w:t>свой гимн</w:t>
      </w:r>
      <w:r w:rsidRPr="008E26E0">
        <w:rPr>
          <w:bCs/>
          <w:spacing w:val="5"/>
          <w:sz w:val="28"/>
          <w:szCs w:val="28"/>
        </w:rPr>
        <w:t xml:space="preserve"> и свой </w:t>
      </w:r>
      <w:r>
        <w:rPr>
          <w:rFonts w:eastAsia="+mn-ea"/>
          <w:sz w:val="28"/>
          <w:szCs w:val="28"/>
        </w:rPr>
        <w:t>девиз: «</w:t>
      </w:r>
      <w:r w:rsidRPr="008E26E0">
        <w:rPr>
          <w:rFonts w:eastAsia="+mn-ea"/>
          <w:bCs/>
          <w:sz w:val="28"/>
          <w:szCs w:val="28"/>
        </w:rPr>
        <w:t xml:space="preserve">Ни шагу назад, ни шагу на месте, а </w:t>
      </w:r>
      <w:r w:rsidRPr="008E26E0">
        <w:rPr>
          <w:rFonts w:eastAsia="+mn-ea"/>
          <w:sz w:val="28"/>
          <w:szCs w:val="28"/>
        </w:rPr>
        <w:t>только вперёд,</w:t>
      </w:r>
      <w:r w:rsidRPr="008E26E0">
        <w:rPr>
          <w:sz w:val="28"/>
          <w:szCs w:val="28"/>
        </w:rPr>
        <w:t xml:space="preserve"> и </w:t>
      </w:r>
      <w:r>
        <w:rPr>
          <w:rFonts w:eastAsia="+mn-ea"/>
          <w:sz w:val="28"/>
          <w:szCs w:val="28"/>
        </w:rPr>
        <w:t>только все вместе»</w:t>
      </w:r>
      <w:r w:rsidRPr="008E26E0">
        <w:rPr>
          <w:rFonts w:eastAsia="+mn-ea"/>
          <w:sz w:val="28"/>
          <w:szCs w:val="28"/>
        </w:rPr>
        <w:t>. Разработано положение о самоуправлении</w:t>
      </w:r>
      <w:r w:rsidRPr="000877E6">
        <w:rPr>
          <w:rFonts w:eastAsia="+mn-ea"/>
          <w:sz w:val="28"/>
          <w:szCs w:val="28"/>
        </w:rPr>
        <w:t xml:space="preserve">. </w:t>
      </w:r>
      <w:r w:rsidRPr="008E26E0">
        <w:rPr>
          <w:rFonts w:eastAsia="+mn-ea"/>
          <w:sz w:val="28"/>
          <w:szCs w:val="28"/>
        </w:rPr>
        <w:t xml:space="preserve">Работают комиссии: трудовая, дисциплины и порядка, учебная, спортивная и культурно-массовая. </w:t>
      </w:r>
    </w:p>
    <w:p w:rsidR="000877E6" w:rsidRPr="005477B8" w:rsidRDefault="000877E6" w:rsidP="000877E6">
      <w:pPr>
        <w:pStyle w:val="af2"/>
        <w:spacing w:before="0" w:beforeAutospacing="0" w:after="0" w:afterAutospacing="0" w:line="360" w:lineRule="auto"/>
        <w:ind w:firstLine="709"/>
        <w:jc w:val="both"/>
        <w:rPr>
          <w:rFonts w:eastAsia="+mn-ea"/>
          <w:sz w:val="28"/>
          <w:szCs w:val="28"/>
        </w:rPr>
      </w:pPr>
      <w:r w:rsidRPr="008E26E0">
        <w:rPr>
          <w:sz w:val="28"/>
          <w:szCs w:val="28"/>
        </w:rPr>
        <w:t xml:space="preserve">Члены Совета самоуправления принимали активное участие в проведении </w:t>
      </w:r>
      <w:proofErr w:type="spellStart"/>
      <w:r w:rsidRPr="008E26E0">
        <w:rPr>
          <w:sz w:val="28"/>
          <w:szCs w:val="28"/>
        </w:rPr>
        <w:t>внутриколледжных</w:t>
      </w:r>
      <w:proofErr w:type="spellEnd"/>
      <w:r w:rsidRPr="008E26E0">
        <w:rPr>
          <w:sz w:val="28"/>
          <w:szCs w:val="28"/>
        </w:rPr>
        <w:t xml:space="preserve"> мероприятий, работе Совета профилактики правонарушений, общегородских мероприятиях, а также международных и республиканских конкурсах и акциях. </w:t>
      </w:r>
      <w:proofErr w:type="gramStart"/>
      <w:r w:rsidRPr="008E26E0">
        <w:rPr>
          <w:sz w:val="28"/>
          <w:szCs w:val="28"/>
        </w:rPr>
        <w:t xml:space="preserve">Силами ученического самоуправления было проведено мероприятие ко Дню </w:t>
      </w:r>
      <w:r>
        <w:rPr>
          <w:sz w:val="28"/>
          <w:szCs w:val="28"/>
        </w:rPr>
        <w:t>работника образования;</w:t>
      </w:r>
      <w:r w:rsidRPr="008E26E0">
        <w:rPr>
          <w:sz w:val="28"/>
          <w:szCs w:val="28"/>
        </w:rPr>
        <w:t xml:space="preserve"> конкурс плакатов «Мой толерантный мир» в рамках Международного дня толерантности; разработаны и розданы учащимся памятки «Стоп ВИЧ/СПИД»; поздравление женщин преподавателей с Международным женским днем; традиционный День позитива «Улыбнись жизни, ты ей нравишься»; провели акцию «Бросай курить» в рамках Всемирного дня отказа от курения.</w:t>
      </w:r>
      <w:proofErr w:type="gramEnd"/>
    </w:p>
    <w:p w:rsidR="000877E6" w:rsidRPr="008E26E0" w:rsidRDefault="000877E6" w:rsidP="000877E6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26E0">
        <w:rPr>
          <w:bCs/>
          <w:spacing w:val="5"/>
          <w:sz w:val="28"/>
          <w:szCs w:val="28"/>
        </w:rPr>
        <w:t xml:space="preserve">В колледже работает волонтёрский отряд «Благовест», который ставит своей целью организацию </w:t>
      </w:r>
      <w:r w:rsidRPr="008E26E0">
        <w:rPr>
          <w:sz w:val="28"/>
          <w:szCs w:val="28"/>
        </w:rPr>
        <w:t>социально-значимой деятельности на благо общества, повышение уровня  сознательности и личной ответственности за общественное благополучие. Разработано положение, определены права и обязанности членов отряда.</w:t>
      </w:r>
    </w:p>
    <w:p w:rsidR="000877E6" w:rsidRPr="008E26E0" w:rsidRDefault="000877E6" w:rsidP="000877E6">
      <w:pPr>
        <w:pStyle w:val="a3"/>
        <w:spacing w:line="360" w:lineRule="auto"/>
        <w:rPr>
          <w:rFonts w:eastAsia="Calibri"/>
          <w:bCs/>
          <w:sz w:val="28"/>
          <w:szCs w:val="28"/>
          <w:lang w:eastAsia="en-US"/>
        </w:rPr>
      </w:pPr>
      <w:r w:rsidRPr="008E26E0">
        <w:rPr>
          <w:bCs/>
          <w:sz w:val="28"/>
          <w:szCs w:val="28"/>
        </w:rPr>
        <w:t xml:space="preserve"> В процессе деятельности отряд выполняет следующие задания:</w:t>
      </w:r>
    </w:p>
    <w:p w:rsidR="000877E6" w:rsidRPr="008E26E0" w:rsidRDefault="000877E6" w:rsidP="000877E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lastRenderedPageBreak/>
        <w:t>оказывает социальную помощь одиноким престарелым гражданам и детям, находящимся в трудной жизненной ситуации</w:t>
      </w:r>
    </w:p>
    <w:p w:rsidR="000877E6" w:rsidRPr="008E26E0" w:rsidRDefault="000877E6" w:rsidP="000877E6">
      <w:pPr>
        <w:pStyle w:val="a5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8E26E0">
        <w:rPr>
          <w:szCs w:val="28"/>
        </w:rPr>
        <w:t>проводит работу по профилактике курения, употребления алкоголя, наркотиков, венерических заболеваний, а также профилактике правонарушений;</w:t>
      </w:r>
    </w:p>
    <w:p w:rsidR="000877E6" w:rsidRPr="008E26E0" w:rsidRDefault="000877E6" w:rsidP="000877E6">
      <w:pPr>
        <w:pStyle w:val="a5"/>
        <w:numPr>
          <w:ilvl w:val="0"/>
          <w:numId w:val="31"/>
        </w:numPr>
        <w:spacing w:line="360" w:lineRule="auto"/>
        <w:jc w:val="both"/>
        <w:rPr>
          <w:szCs w:val="28"/>
        </w:rPr>
      </w:pPr>
      <w:r w:rsidRPr="008E26E0">
        <w:rPr>
          <w:szCs w:val="28"/>
        </w:rPr>
        <w:t>изучает и применяет на практике лучший отечественный опыт работы волонтёрского движения;</w:t>
      </w:r>
    </w:p>
    <w:p w:rsidR="000877E6" w:rsidRPr="008E26E0" w:rsidRDefault="000877E6" w:rsidP="000877E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разрабатывает и внедряет социальные проекты, принимает участие и проводит социально-значимые мероприятия, акции;</w:t>
      </w:r>
    </w:p>
    <w:p w:rsidR="000877E6" w:rsidRPr="008E26E0" w:rsidRDefault="000877E6" w:rsidP="000877E6">
      <w:pPr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 xml:space="preserve">привлекает к работе в отряде друзей и </w:t>
      </w:r>
      <w:proofErr w:type="spellStart"/>
      <w:r w:rsidRPr="008E26E0">
        <w:rPr>
          <w:sz w:val="28"/>
          <w:szCs w:val="28"/>
        </w:rPr>
        <w:t>одногруппников</w:t>
      </w:r>
      <w:proofErr w:type="spellEnd"/>
      <w:r w:rsidRPr="008E26E0">
        <w:rPr>
          <w:sz w:val="28"/>
          <w:szCs w:val="28"/>
        </w:rPr>
        <w:t>.</w:t>
      </w:r>
    </w:p>
    <w:p w:rsidR="000877E6" w:rsidRPr="008E26E0" w:rsidRDefault="000877E6" w:rsidP="000877E6">
      <w:pPr>
        <w:pStyle w:val="3"/>
        <w:spacing w:before="0" w:line="360" w:lineRule="auto"/>
        <w:ind w:firstLine="709"/>
        <w:rPr>
          <w:rFonts w:eastAsia="+mn-ea"/>
          <w:sz w:val="28"/>
          <w:szCs w:val="28"/>
          <w:lang w:val="uk-UA"/>
        </w:rPr>
      </w:pPr>
      <w:r w:rsidRPr="008E26E0">
        <w:rPr>
          <w:sz w:val="28"/>
          <w:szCs w:val="28"/>
        </w:rPr>
        <w:t xml:space="preserve">         Силами членов волонтерского отряда в зимний период систематически оказывалась помощь в расчистке снега на придомовых участках престарелых жителей, а также осуществлялась регулярная чистка от снега крыши бювета и подходов к нему. Неоднократно члены отряда доставляли воду и перекапывали огороды престарелым жителям поселка. Провели акцию ко Дню пожилого человека, в ходе которой пожилые люди посещались на дому. Каждому из них вручены красочные открытки с пожеланием здоровья и долголетия, роман А.Фадеева «Молодая гвардия».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         Анализ учебно-воспитательного процесса </w:t>
      </w:r>
      <w:r>
        <w:rPr>
          <w:bCs/>
          <w:spacing w:val="5"/>
          <w:sz w:val="28"/>
          <w:szCs w:val="28"/>
        </w:rPr>
        <w:t>колледжа</w:t>
      </w:r>
      <w:r w:rsidRPr="008E26E0">
        <w:rPr>
          <w:bCs/>
          <w:spacing w:val="5"/>
          <w:sz w:val="28"/>
          <w:szCs w:val="28"/>
        </w:rPr>
        <w:t xml:space="preserve"> и результативность воспитательной деятельности за 2019 год свидетельствуют о том, что все формы, методы, меры воспитательной деятельности способствуют повышению эффективности учебно-воспитательного процесса и выполнению задач по воспитанию подростков, ответственных граждан своего государства.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 2019 году к взаимодействию по воспитанию учащейся молодежи привлекались городские организации по работе с молодежью: отдел по делам семьи и детей, отдел молодежи и спорта Администрации города Антрацита и Антрацитовского района; группа по делам несовершеннолетних при ГО УМВД.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lastRenderedPageBreak/>
        <w:t>В течение 2019 года коллектив АГК принимал активное участие в мероприятиях воспитательного направления внутриколледжного и регионального уровней.</w:t>
      </w:r>
    </w:p>
    <w:p w:rsidR="000877E6" w:rsidRPr="00BA7285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BA7285">
        <w:rPr>
          <w:bCs/>
          <w:spacing w:val="5"/>
          <w:sz w:val="28"/>
          <w:szCs w:val="28"/>
        </w:rPr>
        <w:t>Внутриколледжные и общегородские мероприятия: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Праздник первого звонка. День знаний. Единый тематический урок «Подвигу народа жить в веках»;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День здоровья «Здорово быть здоровым»;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Праздник работников образования; праздник работников профтехобразования;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Неделя правовых знаний;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Дни открытых дверей; 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День борьбы со СПИДом;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День защитника Отечества;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Новогодние и рождественские праздники;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Мероприятие «Как на масленой неделе»;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Весна, красота и любовь (ко дню 8 марта);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Песни у костра (ко Дню Победы);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Встречи с ветеранами ВОВ;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День воды;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День доброты;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День Земли;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Спортивное мероприятие ко Дню пионерии;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Лекции о негативных последствиях вредных привычек, пропаганда здорового образа жизни;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Праздник в честь Дня шахтера;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Праздник в честь Дня города;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Праздничный концерт воинов-афганцев в честь годовщины окончания войны в Афганистане;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lastRenderedPageBreak/>
        <w:t>Митинг к годовщине Чернобыльской трагедии и возложение цветов к памятнику жертвам Чернобыля;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Трудовой десант к </w:t>
      </w:r>
      <w:proofErr w:type="gramStart"/>
      <w:r w:rsidRPr="008E26E0">
        <w:rPr>
          <w:bCs/>
          <w:spacing w:val="5"/>
          <w:sz w:val="28"/>
          <w:szCs w:val="28"/>
        </w:rPr>
        <w:t>памятнику</w:t>
      </w:r>
      <w:proofErr w:type="gramEnd"/>
      <w:r w:rsidRPr="008E26E0">
        <w:rPr>
          <w:bCs/>
          <w:spacing w:val="5"/>
          <w:sz w:val="28"/>
          <w:szCs w:val="28"/>
        </w:rPr>
        <w:t xml:space="preserve"> погибших воинов на территории посёлка;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Работа волонтеров на усадьбах инвалидов и участников ВОВ;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Неделя спорта «Мы за здоровый образ жизни»;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Акция «День пожилого человека»;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Трудовая акция по высадке цветов «Цветник возле колледжа»;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Акция «Молодёжь снег уберет»;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Литературный вечер творчества М. Матусовского «Это было недавно, это было давно»;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Дни науки и техники;</w:t>
      </w:r>
    </w:p>
    <w:p w:rsidR="000877E6" w:rsidRPr="008E26E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Участие в слёте волонтёрских отрядов</w:t>
      </w:r>
    </w:p>
    <w:p w:rsidR="000877E6" w:rsidRPr="00F47320" w:rsidRDefault="000877E6" w:rsidP="000877E6">
      <w:pPr>
        <w:numPr>
          <w:ilvl w:val="0"/>
          <w:numId w:val="32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Разработка памятного знака к 30-летию вывода войск из </w:t>
      </w:r>
      <w:r w:rsidRPr="00F47320">
        <w:rPr>
          <w:bCs/>
          <w:spacing w:val="5"/>
          <w:sz w:val="28"/>
          <w:szCs w:val="28"/>
        </w:rPr>
        <w:t>Афганистана.</w:t>
      </w:r>
    </w:p>
    <w:p w:rsidR="000877E6" w:rsidRPr="00F4732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F47320">
        <w:rPr>
          <w:spacing w:val="5"/>
          <w:sz w:val="28"/>
          <w:szCs w:val="28"/>
        </w:rPr>
        <w:t>Международные и республиканские мероприятия воспитательной направленности</w:t>
      </w:r>
      <w:r w:rsidRPr="00F47320">
        <w:rPr>
          <w:bCs/>
          <w:spacing w:val="5"/>
          <w:sz w:val="28"/>
          <w:szCs w:val="28"/>
        </w:rPr>
        <w:t>: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>Акция «Очистим Республику от мусора»</w:t>
      </w:r>
      <w:r w:rsidRPr="008E26E0">
        <w:rPr>
          <w:bCs/>
          <w:spacing w:val="5"/>
          <w:sz w:val="28"/>
          <w:szCs w:val="28"/>
        </w:rPr>
        <w:t>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Республиканский конкурс изобразительного искусства и полиграфии, посвящённый 75-летию победы в Великой Отечественной Войне «Черно-белая история» (объемный фотоколлаж).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Всероссийская акция «Беги за мной».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Участие в </w:t>
      </w:r>
      <w:r w:rsidRPr="008E26E0">
        <w:rPr>
          <w:bCs/>
          <w:spacing w:val="5"/>
          <w:sz w:val="28"/>
          <w:szCs w:val="28"/>
          <w:lang w:val="en-US"/>
        </w:rPr>
        <w:t>I</w:t>
      </w:r>
      <w:r w:rsidRPr="008E26E0">
        <w:rPr>
          <w:bCs/>
          <w:spacing w:val="5"/>
          <w:sz w:val="28"/>
          <w:szCs w:val="28"/>
        </w:rPr>
        <w:t xml:space="preserve"> этапе республиканского проекта по созданию культурно-образовательного сайта МОН ЛНР.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Х</w:t>
      </w:r>
      <w:proofErr w:type="gramStart"/>
      <w:r w:rsidRPr="008E26E0">
        <w:rPr>
          <w:bCs/>
          <w:spacing w:val="5"/>
          <w:sz w:val="28"/>
          <w:szCs w:val="28"/>
          <w:lang w:val="en-US"/>
        </w:rPr>
        <w:t>V</w:t>
      </w:r>
      <w:proofErr w:type="gramEnd"/>
      <w:r w:rsidRPr="008E26E0">
        <w:rPr>
          <w:bCs/>
          <w:spacing w:val="5"/>
          <w:sz w:val="28"/>
          <w:szCs w:val="28"/>
        </w:rPr>
        <w:t xml:space="preserve"> Международный литературно-художественный конкурс для детей и юношества «Гренадёры, вперёд!».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Участие в открытом дистанционный конкурс презентаций, видеороликов для учащихся образовательных учреждений г. </w:t>
      </w:r>
      <w:r w:rsidRPr="008E26E0">
        <w:rPr>
          <w:bCs/>
          <w:spacing w:val="5"/>
          <w:sz w:val="28"/>
          <w:szCs w:val="28"/>
        </w:rPr>
        <w:lastRenderedPageBreak/>
        <w:t>Волгограда и ЛНР «Мы будем помнить ваши имена», посвященного 85-летию учреждения звания Героя СССР.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Республиканский конкурс декоративно-прикладного искусства «Пасхальные мотивы».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proofErr w:type="gramStart"/>
      <w:r w:rsidRPr="008E26E0">
        <w:rPr>
          <w:bCs/>
          <w:spacing w:val="5"/>
          <w:sz w:val="28"/>
          <w:szCs w:val="28"/>
        </w:rPr>
        <w:t>Республиканский</w:t>
      </w:r>
      <w:proofErr w:type="gramEnd"/>
      <w:r w:rsidR="00E57AB2">
        <w:rPr>
          <w:bCs/>
          <w:spacing w:val="5"/>
          <w:sz w:val="28"/>
          <w:szCs w:val="28"/>
        </w:rPr>
        <w:t xml:space="preserve"> </w:t>
      </w:r>
      <w:r w:rsidRPr="008E26E0">
        <w:rPr>
          <w:bCs/>
          <w:spacing w:val="5"/>
          <w:sz w:val="28"/>
          <w:szCs w:val="28"/>
        </w:rPr>
        <w:t>фотоквест «Города – герои Луганской Народной Республики».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Всероссийская акция «Рекорд победы».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Республиканская природоохранная акция «Поможем вместе пернатому другу».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Республиканская </w:t>
      </w:r>
      <w:proofErr w:type="gramStart"/>
      <w:r w:rsidRPr="008E26E0">
        <w:rPr>
          <w:bCs/>
          <w:spacing w:val="5"/>
          <w:sz w:val="28"/>
          <w:szCs w:val="28"/>
        </w:rPr>
        <w:t>акция</w:t>
      </w:r>
      <w:proofErr w:type="gramEnd"/>
      <w:r w:rsidRPr="008E26E0">
        <w:rPr>
          <w:bCs/>
          <w:spacing w:val="5"/>
          <w:sz w:val="28"/>
          <w:szCs w:val="28"/>
        </w:rPr>
        <w:t xml:space="preserve"> посвященная 100-летию комсомола Луганщины – парад защитников Отечества «Я патриот родной земли».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Акция «День народного единства».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Республиканский месячник краеведения «Люби и знай свой край».</w:t>
      </w:r>
    </w:p>
    <w:p w:rsidR="000877E6" w:rsidRPr="008E26E0" w:rsidRDefault="000877E6" w:rsidP="000877E6">
      <w:pPr>
        <w:numPr>
          <w:ilvl w:val="0"/>
          <w:numId w:val="33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Неделя безопасности дорожного движения.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Особое внимание уделялось организации работы по формированию правов</w:t>
      </w:r>
      <w:r>
        <w:rPr>
          <w:bCs/>
          <w:spacing w:val="5"/>
          <w:sz w:val="28"/>
          <w:szCs w:val="28"/>
        </w:rPr>
        <w:t>ой грамотности учащихся колледжа: «Правовой марафон»,</w:t>
      </w:r>
      <w:r w:rsidRPr="008E26E0">
        <w:rPr>
          <w:bCs/>
          <w:spacing w:val="5"/>
          <w:sz w:val="28"/>
          <w:szCs w:val="28"/>
        </w:rPr>
        <w:t xml:space="preserve"> значительное количество воспитательных мероприятий в учебных группах была скорректировано на правовую тематику. </w:t>
      </w:r>
      <w:proofErr w:type="gramStart"/>
      <w:r w:rsidRPr="008E26E0">
        <w:rPr>
          <w:bCs/>
          <w:spacing w:val="5"/>
          <w:sz w:val="28"/>
          <w:szCs w:val="28"/>
        </w:rPr>
        <w:t>Все мероприятия были направлены на реализацию задач по формированию у учащихся правового сознания, правовой культуры, формированию чувств, регулирующих их поведение: чувство законности избранной цели, правомерности путей и средств их реализации, справедливости, ответственности за свои поступки.</w:t>
      </w:r>
      <w:proofErr w:type="gramEnd"/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Продолжает работу Совет профилактики, который осуществляет свою деятельность на основании Положения о Совете.</w:t>
      </w:r>
    </w:p>
    <w:p w:rsidR="000877E6" w:rsidRPr="008E26E0" w:rsidRDefault="000877E6" w:rsidP="000877E6">
      <w:pPr>
        <w:pStyle w:val="a5"/>
        <w:spacing w:line="360" w:lineRule="auto"/>
        <w:ind w:firstLine="709"/>
        <w:jc w:val="both"/>
        <w:rPr>
          <w:szCs w:val="28"/>
        </w:rPr>
      </w:pPr>
      <w:r w:rsidRPr="008E26E0">
        <w:rPr>
          <w:szCs w:val="28"/>
        </w:rPr>
        <w:t>Советом профилактики колледжа рассматривались вопросы:</w:t>
      </w:r>
    </w:p>
    <w:p w:rsidR="000877E6" w:rsidRPr="008E26E0" w:rsidRDefault="000877E6" w:rsidP="000877E6">
      <w:pPr>
        <w:numPr>
          <w:ilvl w:val="0"/>
          <w:numId w:val="34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нарушение внутреннего распорядка,</w:t>
      </w:r>
    </w:p>
    <w:p w:rsidR="000877E6" w:rsidRPr="008E26E0" w:rsidRDefault="000877E6" w:rsidP="000877E6">
      <w:pPr>
        <w:numPr>
          <w:ilvl w:val="0"/>
          <w:numId w:val="34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пропуски занятий без уважительных причин,</w:t>
      </w:r>
    </w:p>
    <w:p w:rsidR="000877E6" w:rsidRPr="008E26E0" w:rsidRDefault="000877E6" w:rsidP="000877E6">
      <w:pPr>
        <w:numPr>
          <w:ilvl w:val="0"/>
          <w:numId w:val="34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lastRenderedPageBreak/>
        <w:t>конфликтные ситуации в группе,</w:t>
      </w:r>
    </w:p>
    <w:p w:rsidR="000877E6" w:rsidRPr="008E26E0" w:rsidRDefault="000877E6" w:rsidP="000877E6">
      <w:pPr>
        <w:numPr>
          <w:ilvl w:val="0"/>
          <w:numId w:val="34"/>
        </w:numPr>
        <w:spacing w:line="360" w:lineRule="auto"/>
        <w:jc w:val="both"/>
        <w:rPr>
          <w:bCs/>
          <w:spacing w:val="5"/>
          <w:sz w:val="28"/>
          <w:szCs w:val="28"/>
        </w:rPr>
      </w:pPr>
      <w:r>
        <w:rPr>
          <w:bCs/>
          <w:spacing w:val="5"/>
          <w:sz w:val="28"/>
          <w:szCs w:val="28"/>
        </w:rPr>
        <w:t xml:space="preserve">индивидуальный контроль </w:t>
      </w:r>
      <w:r w:rsidRPr="008E26E0">
        <w:rPr>
          <w:bCs/>
          <w:spacing w:val="5"/>
          <w:sz w:val="28"/>
          <w:szCs w:val="28"/>
        </w:rPr>
        <w:t>учащимися</w:t>
      </w:r>
      <w:r>
        <w:rPr>
          <w:bCs/>
          <w:spacing w:val="5"/>
          <w:sz w:val="28"/>
          <w:szCs w:val="28"/>
        </w:rPr>
        <w:t xml:space="preserve">, </w:t>
      </w:r>
      <w:proofErr w:type="gramStart"/>
      <w:r>
        <w:rPr>
          <w:bCs/>
          <w:spacing w:val="5"/>
          <w:sz w:val="28"/>
          <w:szCs w:val="28"/>
        </w:rPr>
        <w:t>склонных</w:t>
      </w:r>
      <w:proofErr w:type="gramEnd"/>
      <w:r w:rsidRPr="008E26E0">
        <w:rPr>
          <w:bCs/>
          <w:spacing w:val="5"/>
          <w:sz w:val="28"/>
          <w:szCs w:val="28"/>
        </w:rPr>
        <w:t xml:space="preserve"> к правонарушениям, и тому подобное.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С целью формирования высоконравственного сознания учащихся в течение учебного года проводились:</w:t>
      </w:r>
    </w:p>
    <w:p w:rsidR="000877E6" w:rsidRPr="008E26E0" w:rsidRDefault="000877E6" w:rsidP="000877E6">
      <w:pPr>
        <w:numPr>
          <w:ilvl w:val="0"/>
          <w:numId w:val="35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воспитательные часы на правовую тематику;</w:t>
      </w:r>
    </w:p>
    <w:p w:rsidR="000877E6" w:rsidRPr="008E26E0" w:rsidRDefault="000877E6" w:rsidP="000877E6">
      <w:pPr>
        <w:numPr>
          <w:ilvl w:val="0"/>
          <w:numId w:val="35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лекции врачей наркологов, гинекологов, психологов, венерологов с целью профилактических акций: </w:t>
      </w:r>
      <w:r>
        <w:rPr>
          <w:bCs/>
          <w:spacing w:val="5"/>
          <w:sz w:val="28"/>
          <w:szCs w:val="28"/>
        </w:rPr>
        <w:t>«</w:t>
      </w:r>
      <w:r w:rsidRPr="008E26E0">
        <w:rPr>
          <w:bCs/>
          <w:spacing w:val="5"/>
          <w:sz w:val="28"/>
          <w:szCs w:val="28"/>
        </w:rPr>
        <w:t xml:space="preserve">Один день без </w:t>
      </w:r>
      <w:r>
        <w:rPr>
          <w:bCs/>
          <w:spacing w:val="5"/>
          <w:sz w:val="28"/>
          <w:szCs w:val="28"/>
        </w:rPr>
        <w:t>курения», «СПИД - чума XXI века»</w:t>
      </w:r>
      <w:r w:rsidRPr="008E26E0">
        <w:rPr>
          <w:bCs/>
          <w:spacing w:val="5"/>
          <w:sz w:val="28"/>
          <w:szCs w:val="28"/>
        </w:rPr>
        <w:t xml:space="preserve">, </w:t>
      </w:r>
      <w:r>
        <w:rPr>
          <w:bCs/>
          <w:spacing w:val="5"/>
          <w:sz w:val="28"/>
          <w:szCs w:val="28"/>
        </w:rPr>
        <w:t>«Скажи наркотикам - НЕТ!», «</w:t>
      </w:r>
      <w:r w:rsidRPr="008E26E0">
        <w:rPr>
          <w:bCs/>
          <w:spacing w:val="5"/>
          <w:sz w:val="28"/>
          <w:szCs w:val="28"/>
        </w:rPr>
        <w:t>Вредные последствия пагубных привычек»;</w:t>
      </w:r>
    </w:p>
    <w:p w:rsidR="000877E6" w:rsidRPr="008E26E0" w:rsidRDefault="000877E6" w:rsidP="000877E6">
      <w:pPr>
        <w:numPr>
          <w:ilvl w:val="0"/>
          <w:numId w:val="35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работа консультационного пункта правового направления для учащихся и их родителей; работа социально-психологической помощи учащимся, родителям.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>
        <w:rPr>
          <w:bCs/>
          <w:sz w:val="28"/>
          <w:szCs w:val="28"/>
        </w:rPr>
        <w:t>В колледже работает к</w:t>
      </w:r>
      <w:r w:rsidRPr="008E26E0">
        <w:rPr>
          <w:bCs/>
          <w:sz w:val="28"/>
          <w:szCs w:val="28"/>
        </w:rPr>
        <w:t>онсультационный пункт</w:t>
      </w:r>
      <w:r>
        <w:rPr>
          <w:bCs/>
          <w:sz w:val="28"/>
          <w:szCs w:val="28"/>
        </w:rPr>
        <w:t>, который свою</w:t>
      </w:r>
      <w:r w:rsidRPr="008E26E0">
        <w:rPr>
          <w:bCs/>
          <w:sz w:val="28"/>
          <w:szCs w:val="28"/>
        </w:rPr>
        <w:t xml:space="preserve"> работу строит на основе Положения о консультационном пункте, анализа обращений педработников, учащихся и родителей  по </w:t>
      </w:r>
      <w:r w:rsidRPr="008E26E0">
        <w:rPr>
          <w:sz w:val="28"/>
          <w:szCs w:val="28"/>
        </w:rPr>
        <w:t xml:space="preserve">интересующим их </w:t>
      </w:r>
      <w:r w:rsidRPr="008E26E0">
        <w:rPr>
          <w:bCs/>
          <w:sz w:val="28"/>
          <w:szCs w:val="28"/>
        </w:rPr>
        <w:t>вопросам</w:t>
      </w:r>
      <w:r w:rsidRPr="008E26E0">
        <w:rPr>
          <w:sz w:val="28"/>
          <w:szCs w:val="28"/>
        </w:rPr>
        <w:t>; составляется план консультаций.</w:t>
      </w:r>
      <w:r w:rsidRPr="008E26E0">
        <w:rPr>
          <w:bCs/>
          <w:spacing w:val="5"/>
          <w:sz w:val="28"/>
          <w:szCs w:val="28"/>
        </w:rPr>
        <w:t xml:space="preserve"> Руководителем правового </w:t>
      </w:r>
      <w:proofErr w:type="spellStart"/>
      <w:r w:rsidRPr="008E26E0">
        <w:rPr>
          <w:bCs/>
          <w:spacing w:val="5"/>
          <w:sz w:val="28"/>
          <w:szCs w:val="28"/>
        </w:rPr>
        <w:t>консультпункта</w:t>
      </w:r>
      <w:proofErr w:type="spellEnd"/>
      <w:r w:rsidRPr="008E26E0">
        <w:rPr>
          <w:bCs/>
          <w:spacing w:val="5"/>
          <w:sz w:val="28"/>
          <w:szCs w:val="28"/>
        </w:rPr>
        <w:t xml:space="preserve"> накоплено достаточно методической литературы </w:t>
      </w:r>
      <w:proofErr w:type="spellStart"/>
      <w:r w:rsidRPr="008E26E0">
        <w:rPr>
          <w:bCs/>
          <w:spacing w:val="5"/>
          <w:sz w:val="28"/>
          <w:szCs w:val="28"/>
        </w:rPr>
        <w:t>правовоспитательного</w:t>
      </w:r>
      <w:proofErr w:type="spellEnd"/>
      <w:r w:rsidRPr="008E26E0">
        <w:rPr>
          <w:bCs/>
          <w:spacing w:val="5"/>
          <w:sz w:val="28"/>
          <w:szCs w:val="28"/>
        </w:rPr>
        <w:t xml:space="preserve"> направления, справочной литературы; отобраны луч</w:t>
      </w:r>
      <w:r>
        <w:rPr>
          <w:bCs/>
          <w:spacing w:val="5"/>
          <w:sz w:val="28"/>
          <w:szCs w:val="28"/>
        </w:rPr>
        <w:t>шие рефераты учащихся на тему: «Мои права», «Права и обязанности гражданина»</w:t>
      </w:r>
      <w:r w:rsidRPr="008E26E0">
        <w:rPr>
          <w:bCs/>
          <w:spacing w:val="5"/>
          <w:sz w:val="28"/>
          <w:szCs w:val="28"/>
        </w:rPr>
        <w:t xml:space="preserve">, </w:t>
      </w:r>
      <w:r>
        <w:rPr>
          <w:bCs/>
          <w:spacing w:val="5"/>
          <w:sz w:val="28"/>
          <w:szCs w:val="28"/>
        </w:rPr>
        <w:t>«</w:t>
      </w:r>
      <w:r w:rsidRPr="008E26E0">
        <w:rPr>
          <w:bCs/>
          <w:spacing w:val="5"/>
          <w:sz w:val="28"/>
          <w:szCs w:val="28"/>
        </w:rPr>
        <w:t>Виды правонарушений и ответственность за соверше</w:t>
      </w:r>
      <w:r>
        <w:rPr>
          <w:bCs/>
          <w:spacing w:val="5"/>
          <w:sz w:val="28"/>
          <w:szCs w:val="28"/>
        </w:rPr>
        <w:t>нное преступление»</w:t>
      </w:r>
      <w:r w:rsidRPr="008E26E0">
        <w:rPr>
          <w:bCs/>
          <w:spacing w:val="5"/>
          <w:sz w:val="28"/>
          <w:szCs w:val="28"/>
        </w:rPr>
        <w:t xml:space="preserve"> и другие.</w:t>
      </w:r>
    </w:p>
    <w:p w:rsidR="000877E6" w:rsidRPr="008E26E0" w:rsidRDefault="000877E6" w:rsidP="000877E6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8E26E0">
        <w:rPr>
          <w:sz w:val="28"/>
          <w:szCs w:val="28"/>
        </w:rPr>
        <w:t>Еженедельно, по четвергам, традиционно проходит кинолекторий с просмотром фильмов по профилактике правонарушений и последующим их обсуждением.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Согласно рекомендациям Республиканского центра развития образования </w:t>
      </w:r>
      <w:r w:rsidRPr="005477B8">
        <w:rPr>
          <w:sz w:val="28"/>
          <w:szCs w:val="28"/>
        </w:rPr>
        <w:t>Луганской Народной Республики</w:t>
      </w:r>
      <w:r w:rsidRPr="008E26E0">
        <w:rPr>
          <w:bCs/>
          <w:spacing w:val="5"/>
          <w:sz w:val="28"/>
          <w:szCs w:val="28"/>
        </w:rPr>
        <w:t xml:space="preserve"> в течение ряда учебных лет по вопросам </w:t>
      </w:r>
      <w:proofErr w:type="spellStart"/>
      <w:r w:rsidRPr="008E26E0">
        <w:rPr>
          <w:bCs/>
          <w:spacing w:val="5"/>
          <w:sz w:val="28"/>
          <w:szCs w:val="28"/>
        </w:rPr>
        <w:t>правовоспитательного</w:t>
      </w:r>
      <w:proofErr w:type="spellEnd"/>
      <w:r w:rsidRPr="008E26E0">
        <w:rPr>
          <w:bCs/>
          <w:spacing w:val="5"/>
          <w:sz w:val="28"/>
          <w:szCs w:val="28"/>
        </w:rPr>
        <w:t xml:space="preserve"> направления проводится тематический педсовет, который традиционно проходит в феврале месяце.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lastRenderedPageBreak/>
        <w:t>Библиотекой  организованы постоянно действующие тематические выставки со сменными экспонатами и информационным материалом «Закон и мы»,</w:t>
      </w:r>
      <w:r>
        <w:rPr>
          <w:bCs/>
          <w:spacing w:val="5"/>
          <w:sz w:val="28"/>
          <w:szCs w:val="28"/>
        </w:rPr>
        <w:t xml:space="preserve"> «Последствия вредных привычек»,</w:t>
      </w:r>
      <w:r w:rsidRPr="008E26E0">
        <w:rPr>
          <w:bCs/>
          <w:spacing w:val="5"/>
          <w:sz w:val="28"/>
          <w:szCs w:val="28"/>
        </w:rPr>
        <w:t xml:space="preserve"> «Край мой – гордость моя».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 xml:space="preserve">В кабинете истории оформлен уголок правовых знаний, который освещает ценность и необходимость формирования правового сознания и воспитания правовой культуры наших учеников. </w:t>
      </w:r>
    </w:p>
    <w:p w:rsidR="000877E6" w:rsidRPr="008E26E0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8E26E0">
        <w:rPr>
          <w:bCs/>
          <w:spacing w:val="5"/>
          <w:sz w:val="28"/>
          <w:szCs w:val="28"/>
        </w:rPr>
        <w:t>Как результат работы – ученики колледжа на протяжении 12 лет не замечены в правонарушениях, преступлений не совершено, ученики не состоят на учете в ГПДН.</w:t>
      </w:r>
    </w:p>
    <w:p w:rsidR="000877E6" w:rsidRPr="008E26E0" w:rsidRDefault="000877E6" w:rsidP="000877E6">
      <w:pPr>
        <w:pStyle w:val="a3"/>
        <w:spacing w:line="360" w:lineRule="auto"/>
        <w:rPr>
          <w:bCs/>
          <w:sz w:val="28"/>
          <w:szCs w:val="28"/>
        </w:rPr>
      </w:pPr>
      <w:r w:rsidRPr="008E26E0">
        <w:rPr>
          <w:bCs/>
          <w:sz w:val="28"/>
          <w:szCs w:val="28"/>
        </w:rPr>
        <w:t>Результативность работы педагогического и ученического коллективов горного колледжа за 2019 год говорит о том, что методы, формы, которыми пользуются педагоги в воспитательной деятельности, дают возможность применения педагогических творческих находок в соответствующих направлениях воспитательной деятельности с целью воспитания личности с высоконравственной гражданской позицией.</w:t>
      </w:r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2259">
        <w:rPr>
          <w:sz w:val="28"/>
          <w:szCs w:val="28"/>
        </w:rPr>
        <w:t>По итогам самообследования комиссия пришла к вывод</w:t>
      </w:r>
      <w:r>
        <w:rPr>
          <w:sz w:val="28"/>
          <w:szCs w:val="28"/>
        </w:rPr>
        <w:t>у: в</w:t>
      </w:r>
      <w:r w:rsidRPr="008E26E0">
        <w:rPr>
          <w:sz w:val="28"/>
          <w:szCs w:val="28"/>
        </w:rPr>
        <w:t>оспитательная работа в колледже организована на достаточном уровне, обеспечивается всестороннее развитие учащихся с учетом личностно-ориентированного направления в воспитании и образовании.</w:t>
      </w:r>
    </w:p>
    <w:p w:rsidR="000877E6" w:rsidRDefault="000877E6" w:rsidP="000877E6">
      <w:pPr>
        <w:rPr>
          <w:sz w:val="28"/>
          <w:szCs w:val="28"/>
        </w:rPr>
      </w:pPr>
    </w:p>
    <w:p w:rsidR="000877E6" w:rsidRPr="00521C5B" w:rsidRDefault="00DD60E9" w:rsidP="000877E6">
      <w:pPr>
        <w:numPr>
          <w:ilvl w:val="0"/>
          <w:numId w:val="19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877E6" w:rsidRPr="00521C5B">
        <w:rPr>
          <w:b/>
          <w:sz w:val="28"/>
          <w:szCs w:val="28"/>
        </w:rPr>
        <w:t>Спорти</w:t>
      </w:r>
      <w:r w:rsidR="000877E6">
        <w:rPr>
          <w:b/>
          <w:sz w:val="28"/>
          <w:szCs w:val="28"/>
        </w:rPr>
        <w:t>вно – оздоровительная</w:t>
      </w:r>
      <w:r w:rsidR="000877E6" w:rsidRPr="00521C5B">
        <w:rPr>
          <w:b/>
          <w:sz w:val="28"/>
          <w:szCs w:val="28"/>
        </w:rPr>
        <w:t xml:space="preserve"> работа</w:t>
      </w:r>
    </w:p>
    <w:p w:rsidR="000877E6" w:rsidRPr="00FA4E83" w:rsidRDefault="000877E6" w:rsidP="000877E6">
      <w:pPr>
        <w:jc w:val="center"/>
        <w:rPr>
          <w:sz w:val="20"/>
          <w:szCs w:val="20"/>
        </w:rPr>
      </w:pP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работы в этом направлении является формирование физической культуры личности, обеспечение готовности к социально-профессиональной деятельности, формирование навыков здорового образа жизни и потребности к физическому самосовершенствованию.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решались следующие задачи: совершенствование теоретических и методических основ знаний по физической культуре и спорту; совершенствование умений использования физических упражнений для восстановления работоспособности; повышение уровня физической </w:t>
      </w:r>
      <w:r>
        <w:rPr>
          <w:sz w:val="28"/>
          <w:szCs w:val="28"/>
        </w:rPr>
        <w:lastRenderedPageBreak/>
        <w:t>подготовки учащихся; привлечение молодежи к систематическим занятиям физкультурой и спортом; укрепление здоровья, закаливание организма, борьба с вредными привычками.</w:t>
      </w:r>
    </w:p>
    <w:p w:rsidR="000877E6" w:rsidRPr="00251922" w:rsidRDefault="000877E6" w:rsidP="000877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51922">
        <w:rPr>
          <w:color w:val="000000"/>
          <w:sz w:val="28"/>
          <w:szCs w:val="28"/>
        </w:rPr>
        <w:t xml:space="preserve">Работа по физической подготовке </w:t>
      </w:r>
      <w:r>
        <w:rPr>
          <w:color w:val="000000"/>
          <w:sz w:val="28"/>
          <w:szCs w:val="28"/>
        </w:rPr>
        <w:t>учащихся</w:t>
      </w:r>
      <w:r w:rsidRPr="00251922">
        <w:rPr>
          <w:color w:val="000000"/>
          <w:sz w:val="28"/>
          <w:szCs w:val="28"/>
        </w:rPr>
        <w:t xml:space="preserve"> проводится по следующим направлениям: учебные занятия, внутри</w:t>
      </w:r>
      <w:r>
        <w:rPr>
          <w:color w:val="000000"/>
          <w:sz w:val="28"/>
          <w:szCs w:val="28"/>
        </w:rPr>
        <w:t>колледжные</w:t>
      </w:r>
      <w:r w:rsidRPr="00251922">
        <w:rPr>
          <w:color w:val="000000"/>
          <w:sz w:val="28"/>
          <w:szCs w:val="28"/>
        </w:rPr>
        <w:t xml:space="preserve"> соревнования, участие в спартакиаде среди </w:t>
      </w:r>
      <w:r>
        <w:rPr>
          <w:color w:val="000000"/>
          <w:sz w:val="28"/>
          <w:szCs w:val="28"/>
        </w:rPr>
        <w:t>учебных заведений</w:t>
      </w:r>
      <w:r w:rsidRPr="002519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городских</w:t>
      </w:r>
      <w:r w:rsidRPr="00251922">
        <w:rPr>
          <w:color w:val="000000"/>
          <w:sz w:val="28"/>
          <w:szCs w:val="28"/>
        </w:rPr>
        <w:t xml:space="preserve"> соревнованиях, городских спортивных проектах.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в «Антрацитовском горном колледже» были проведены следующие мероприятия:</w:t>
      </w:r>
    </w:p>
    <w:p w:rsidR="000877E6" w:rsidRPr="00AC28FB" w:rsidRDefault="000877E6" w:rsidP="000877E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День здоровья «Здорово быть здоровым».</w:t>
      </w:r>
    </w:p>
    <w:p w:rsidR="000877E6" w:rsidRPr="002A658A" w:rsidRDefault="000877E6" w:rsidP="000877E6">
      <w:pPr>
        <w:numPr>
          <w:ilvl w:val="0"/>
          <w:numId w:val="38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2A658A">
        <w:rPr>
          <w:bCs/>
          <w:spacing w:val="5"/>
          <w:sz w:val="28"/>
          <w:szCs w:val="28"/>
        </w:rPr>
        <w:t>Неделя спорта «Мы за здоровый образ жизни»;</w:t>
      </w:r>
    </w:p>
    <w:p w:rsidR="000877E6" w:rsidRDefault="000877E6" w:rsidP="000877E6">
      <w:pPr>
        <w:numPr>
          <w:ilvl w:val="0"/>
          <w:numId w:val="38"/>
        </w:numPr>
        <w:spacing w:line="360" w:lineRule="auto"/>
        <w:jc w:val="both"/>
        <w:rPr>
          <w:bCs/>
          <w:spacing w:val="5"/>
          <w:sz w:val="28"/>
          <w:szCs w:val="28"/>
        </w:rPr>
      </w:pPr>
      <w:r>
        <w:rPr>
          <w:sz w:val="28"/>
          <w:szCs w:val="28"/>
        </w:rPr>
        <w:t>спортивно-развлекательный конкурс, посвященный Дню защитника Отечества;</w:t>
      </w:r>
    </w:p>
    <w:p w:rsidR="000877E6" w:rsidRDefault="000877E6" w:rsidP="000877E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баскетболу среди учебных групп;</w:t>
      </w:r>
    </w:p>
    <w:p w:rsidR="000877E6" w:rsidRDefault="000877E6" w:rsidP="000877E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ГТО среди учащихся колледжа;</w:t>
      </w:r>
    </w:p>
    <w:p w:rsidR="000877E6" w:rsidRDefault="000877E6" w:rsidP="000877E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шахматный турнир;</w:t>
      </w:r>
    </w:p>
    <w:p w:rsidR="000877E6" w:rsidRDefault="000877E6" w:rsidP="000877E6">
      <w:pPr>
        <w:numPr>
          <w:ilvl w:val="0"/>
          <w:numId w:val="3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по настольному теннису на личное первенство колледжа;</w:t>
      </w:r>
    </w:p>
    <w:p w:rsidR="000877E6" w:rsidRPr="00AC28FB" w:rsidRDefault="000877E6" w:rsidP="000877E6">
      <w:pPr>
        <w:numPr>
          <w:ilvl w:val="0"/>
          <w:numId w:val="38"/>
        </w:numPr>
        <w:spacing w:line="360" w:lineRule="auto"/>
        <w:jc w:val="both"/>
        <w:rPr>
          <w:bCs/>
          <w:spacing w:val="5"/>
          <w:sz w:val="28"/>
          <w:szCs w:val="28"/>
        </w:rPr>
      </w:pPr>
      <w:r w:rsidRPr="00AC28FB">
        <w:rPr>
          <w:sz w:val="28"/>
          <w:szCs w:val="28"/>
        </w:rPr>
        <w:t>соревнования по мини-футболу среди учебных групп;</w:t>
      </w:r>
    </w:p>
    <w:p w:rsidR="000877E6" w:rsidRDefault="000877E6" w:rsidP="000877E6">
      <w:pPr>
        <w:numPr>
          <w:ilvl w:val="0"/>
          <w:numId w:val="38"/>
        </w:numPr>
        <w:spacing w:line="360" w:lineRule="auto"/>
        <w:jc w:val="both"/>
        <w:rPr>
          <w:bCs/>
          <w:spacing w:val="5"/>
          <w:sz w:val="28"/>
          <w:szCs w:val="28"/>
        </w:rPr>
      </w:pPr>
      <w:r>
        <w:rPr>
          <w:sz w:val="28"/>
          <w:szCs w:val="28"/>
        </w:rPr>
        <w:t>ф</w:t>
      </w:r>
      <w:r w:rsidRPr="00AC28FB">
        <w:rPr>
          <w:bCs/>
          <w:spacing w:val="5"/>
          <w:sz w:val="28"/>
          <w:szCs w:val="28"/>
        </w:rPr>
        <w:t>естиваль спортивных игр ко Дню народного единства</w:t>
      </w:r>
      <w:r>
        <w:rPr>
          <w:bCs/>
          <w:spacing w:val="5"/>
          <w:sz w:val="28"/>
          <w:szCs w:val="28"/>
        </w:rPr>
        <w:t>.</w:t>
      </w:r>
    </w:p>
    <w:p w:rsidR="000877E6" w:rsidRPr="002A658A" w:rsidRDefault="000877E6" w:rsidP="000877E6">
      <w:pPr>
        <w:spacing w:line="360" w:lineRule="auto"/>
        <w:ind w:firstLine="709"/>
        <w:jc w:val="both"/>
        <w:rPr>
          <w:bCs/>
          <w:spacing w:val="5"/>
          <w:sz w:val="28"/>
          <w:szCs w:val="28"/>
        </w:rPr>
      </w:pPr>
      <w:r w:rsidRPr="00AC28FB">
        <w:rPr>
          <w:sz w:val="28"/>
          <w:szCs w:val="28"/>
        </w:rPr>
        <w:t>Систематически проводятся</w:t>
      </w:r>
      <w:r w:rsidRPr="00AC28FB">
        <w:rPr>
          <w:bCs/>
          <w:spacing w:val="5"/>
          <w:sz w:val="28"/>
          <w:szCs w:val="28"/>
        </w:rPr>
        <w:t xml:space="preserve"> лекции о негативных последствиях вредных привычек, пр</w:t>
      </w:r>
      <w:r>
        <w:rPr>
          <w:bCs/>
          <w:spacing w:val="5"/>
          <w:sz w:val="28"/>
          <w:szCs w:val="28"/>
        </w:rPr>
        <w:t>опаганда здорового образа жизни.</w:t>
      </w: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Учащиеся колледжа приняли участие в городских акциях: Всероссийская акция «Рекорд Победы», Всероссийская акция в преддверии Международного дня мира «Беги за мной».</w:t>
      </w:r>
    </w:p>
    <w:p w:rsidR="000877E6" w:rsidRPr="00BB19DE" w:rsidRDefault="000877E6" w:rsidP="000877E6">
      <w:pPr>
        <w:pStyle w:val="a5"/>
        <w:spacing w:line="276" w:lineRule="auto"/>
        <w:jc w:val="both"/>
        <w:rPr>
          <w:b/>
          <w:szCs w:val="28"/>
        </w:rPr>
      </w:pPr>
    </w:p>
    <w:p w:rsidR="000877E6" w:rsidRPr="00687D1A" w:rsidRDefault="000877E6" w:rsidP="000877E6">
      <w:pPr>
        <w:pStyle w:val="3"/>
        <w:numPr>
          <w:ilvl w:val="0"/>
          <w:numId w:val="19"/>
        </w:numPr>
        <w:spacing w:before="0" w:line="276" w:lineRule="auto"/>
        <w:rPr>
          <w:b/>
          <w:sz w:val="28"/>
          <w:szCs w:val="28"/>
        </w:rPr>
      </w:pPr>
      <w:r w:rsidRPr="00687D1A">
        <w:rPr>
          <w:b/>
          <w:bCs/>
          <w:sz w:val="28"/>
          <w:szCs w:val="28"/>
        </w:rPr>
        <w:t>Кадровое обеспечение образовательного процесса</w:t>
      </w:r>
    </w:p>
    <w:p w:rsidR="000877E6" w:rsidRDefault="000877E6" w:rsidP="000877E6">
      <w:pPr>
        <w:spacing w:line="208" w:lineRule="exact"/>
        <w:rPr>
          <w:b/>
          <w:sz w:val="28"/>
        </w:rPr>
      </w:pPr>
    </w:p>
    <w:p w:rsidR="000877E6" w:rsidRDefault="000877E6" w:rsidP="000877E6">
      <w:pPr>
        <w:spacing w:line="15" w:lineRule="exact"/>
        <w:rPr>
          <w:sz w:val="28"/>
        </w:rPr>
      </w:pPr>
    </w:p>
    <w:p w:rsidR="000877E6" w:rsidRDefault="000877E6" w:rsidP="000877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колледже сложился квалифицированный педагогический коллектив, обладающий достаточным потенциалом и способностью решать современные задачи по подготовке квалифицированных рабочих кадров.</w:t>
      </w:r>
    </w:p>
    <w:p w:rsidR="000877E6" w:rsidRPr="00425BC3" w:rsidRDefault="000877E6" w:rsidP="000877E6">
      <w:pPr>
        <w:spacing w:line="360" w:lineRule="auto"/>
        <w:ind w:firstLine="709"/>
        <w:jc w:val="both"/>
        <w:rPr>
          <w:rFonts w:ascii="Symbol" w:eastAsia="Symbol" w:hAnsi="Symbol"/>
          <w:sz w:val="28"/>
        </w:rPr>
      </w:pPr>
      <w:r>
        <w:rPr>
          <w:sz w:val="28"/>
        </w:rPr>
        <w:lastRenderedPageBreak/>
        <w:t xml:space="preserve">Образовательный процесс в колледже осуществляют </w:t>
      </w:r>
      <w:r>
        <w:rPr>
          <w:sz w:val="28"/>
          <w:lang w:val="uk-UA"/>
        </w:rPr>
        <w:t>10</w:t>
      </w:r>
      <w:r>
        <w:rPr>
          <w:sz w:val="28"/>
        </w:rPr>
        <w:t xml:space="preserve"> преподавателей  и  4 мастера производственного обучения, в том числе: на условиях внутреннего совместительства - </w:t>
      </w:r>
      <w:r>
        <w:rPr>
          <w:sz w:val="28"/>
          <w:lang w:val="uk-UA"/>
        </w:rPr>
        <w:t>6</w:t>
      </w:r>
      <w:r>
        <w:rPr>
          <w:sz w:val="28"/>
        </w:rPr>
        <w:t xml:space="preserve"> чел., внешнего совместительства - </w:t>
      </w:r>
      <w:r>
        <w:rPr>
          <w:sz w:val="28"/>
          <w:lang w:val="uk-UA"/>
        </w:rPr>
        <w:t>2</w:t>
      </w:r>
      <w:r>
        <w:rPr>
          <w:sz w:val="28"/>
        </w:rPr>
        <w:t xml:space="preserve"> чел.</w:t>
      </w:r>
    </w:p>
    <w:p w:rsidR="000877E6" w:rsidRDefault="000877E6" w:rsidP="000877E6">
      <w:pPr>
        <w:tabs>
          <w:tab w:val="left" w:pos="994"/>
        </w:tabs>
        <w:spacing w:line="360" w:lineRule="auto"/>
        <w:ind w:left="709"/>
        <w:jc w:val="both"/>
        <w:rPr>
          <w:rFonts w:ascii="Symbol" w:eastAsia="Symbol" w:hAnsi="Symbol"/>
          <w:sz w:val="28"/>
        </w:rPr>
      </w:pPr>
      <w:r>
        <w:rPr>
          <w:sz w:val="28"/>
        </w:rPr>
        <w:t>Из них имеют:</w:t>
      </w:r>
    </w:p>
    <w:p w:rsidR="000877E6" w:rsidRPr="00B801DA" w:rsidRDefault="000877E6" w:rsidP="000877E6">
      <w:pPr>
        <w:numPr>
          <w:ilvl w:val="1"/>
          <w:numId w:val="22"/>
        </w:numPr>
        <w:tabs>
          <w:tab w:val="left" w:pos="1000"/>
        </w:tabs>
        <w:spacing w:line="360" w:lineRule="auto"/>
        <w:ind w:firstLine="709"/>
        <w:jc w:val="both"/>
        <w:rPr>
          <w:rFonts w:ascii="Symbol" w:eastAsia="Symbol" w:hAnsi="Symbol"/>
          <w:sz w:val="28"/>
        </w:rPr>
      </w:pPr>
      <w:r>
        <w:rPr>
          <w:sz w:val="28"/>
        </w:rPr>
        <w:t>первую  категорию</w:t>
      </w:r>
      <w:r>
        <w:rPr>
          <w:sz w:val="28"/>
          <w:lang w:val="uk-UA"/>
        </w:rPr>
        <w:t xml:space="preserve"> – 8</w:t>
      </w:r>
      <w:r>
        <w:rPr>
          <w:sz w:val="28"/>
        </w:rPr>
        <w:t xml:space="preserve"> чел.;</w:t>
      </w:r>
    </w:p>
    <w:p w:rsidR="000877E6" w:rsidRPr="00425BC3" w:rsidRDefault="000877E6" w:rsidP="000877E6">
      <w:pPr>
        <w:numPr>
          <w:ilvl w:val="1"/>
          <w:numId w:val="22"/>
        </w:numPr>
        <w:tabs>
          <w:tab w:val="left" w:pos="1000"/>
        </w:tabs>
        <w:spacing w:line="360" w:lineRule="auto"/>
        <w:ind w:firstLine="709"/>
        <w:jc w:val="both"/>
        <w:rPr>
          <w:rFonts w:ascii="Symbol" w:eastAsia="Symbol" w:hAnsi="Symbol"/>
          <w:sz w:val="28"/>
        </w:rPr>
      </w:pPr>
      <w:r>
        <w:rPr>
          <w:sz w:val="28"/>
          <w:lang w:val="uk-UA"/>
        </w:rPr>
        <w:t xml:space="preserve"> вторую категорию – 1 чел.;</w:t>
      </w:r>
    </w:p>
    <w:p w:rsidR="000877E6" w:rsidRPr="00694CD6" w:rsidRDefault="000877E6" w:rsidP="000877E6">
      <w:pPr>
        <w:numPr>
          <w:ilvl w:val="1"/>
          <w:numId w:val="22"/>
        </w:numPr>
        <w:tabs>
          <w:tab w:val="left" w:pos="1000"/>
        </w:tabs>
        <w:spacing w:line="360" w:lineRule="auto"/>
        <w:ind w:firstLine="709"/>
        <w:jc w:val="both"/>
        <w:rPr>
          <w:rFonts w:ascii="Symbol" w:eastAsia="Symbol" w:hAnsi="Symbol"/>
          <w:sz w:val="28"/>
        </w:rPr>
      </w:pPr>
      <w:r>
        <w:rPr>
          <w:sz w:val="28"/>
          <w:lang w:val="uk-UA"/>
        </w:rPr>
        <w:t>специалист – 1 чел.</w:t>
      </w:r>
    </w:p>
    <w:p w:rsidR="000877E6" w:rsidRDefault="000877E6" w:rsidP="000877E6">
      <w:pPr>
        <w:tabs>
          <w:tab w:val="left" w:pos="100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  <w:lang w:val="uk-UA"/>
        </w:rPr>
        <w:t xml:space="preserve">Имеютвысшееобразование – 13 человек, </w:t>
      </w:r>
      <w:r>
        <w:rPr>
          <w:sz w:val="28"/>
        </w:rPr>
        <w:t>среднетехническое – 1 человек.</w:t>
      </w:r>
    </w:p>
    <w:p w:rsidR="000877E6" w:rsidRPr="00E85E45" w:rsidRDefault="000877E6" w:rsidP="000877E6">
      <w:pPr>
        <w:tabs>
          <w:tab w:val="left" w:pos="1000"/>
        </w:tabs>
        <w:spacing w:line="360" w:lineRule="auto"/>
        <w:ind w:firstLine="709"/>
        <w:jc w:val="both"/>
        <w:rPr>
          <w:rFonts w:eastAsia="Symbol"/>
          <w:sz w:val="28"/>
          <w:szCs w:val="28"/>
        </w:rPr>
      </w:pPr>
      <w:r w:rsidRPr="00E85E45">
        <w:rPr>
          <w:sz w:val="28"/>
          <w:szCs w:val="28"/>
        </w:rPr>
        <w:t>Кадровая политика колледжа направлена на обеспечение образовательного процесса компетентными педагогическими работниками, осуществляющими свою деятельность на основе соответствующего образования, подготовки, мастерства и опыта</w:t>
      </w:r>
      <w:r>
        <w:rPr>
          <w:sz w:val="28"/>
          <w:szCs w:val="28"/>
        </w:rPr>
        <w:t>.</w:t>
      </w:r>
      <w:r w:rsidRPr="00E85E45">
        <w:rPr>
          <w:sz w:val="28"/>
          <w:szCs w:val="28"/>
        </w:rPr>
        <w:t xml:space="preserve"> Учебный процесс в колледже осуществляют квалифицированные педагогические кадры. Базовое образование преподавателей и мастеров производственного обучения соответствует профилю преподаваемых дисциплин.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Преподаватели и мастера производственного обучения </w:t>
      </w:r>
      <w:r w:rsidRPr="000C6F16">
        <w:rPr>
          <w:sz w:val="28"/>
        </w:rPr>
        <w:t xml:space="preserve">колледжа </w:t>
      </w:r>
      <w:r>
        <w:rPr>
          <w:sz w:val="28"/>
        </w:rPr>
        <w:t xml:space="preserve">принимают активное участие в мероприятиях разного уровня: конференциях, семинарах, </w:t>
      </w:r>
      <w:proofErr w:type="spellStart"/>
      <w:r>
        <w:rPr>
          <w:sz w:val="28"/>
        </w:rPr>
        <w:t>вебинарах</w:t>
      </w:r>
      <w:proofErr w:type="spellEnd"/>
      <w:r>
        <w:rPr>
          <w:sz w:val="28"/>
        </w:rPr>
        <w:t>, семинарах-практикумах  и т.д.</w:t>
      </w:r>
    </w:p>
    <w:p w:rsidR="000877E6" w:rsidRDefault="000877E6" w:rsidP="000877E6">
      <w:pPr>
        <w:spacing w:line="360" w:lineRule="auto"/>
        <w:ind w:firstLine="709"/>
        <w:jc w:val="both"/>
        <w:rPr>
          <w:sz w:val="28"/>
          <w:szCs w:val="28"/>
        </w:rPr>
      </w:pPr>
      <w:r w:rsidRPr="00E85E45">
        <w:rPr>
          <w:sz w:val="28"/>
          <w:szCs w:val="28"/>
        </w:rPr>
        <w:t>По стажу работы преподавателей</w:t>
      </w:r>
      <w:r>
        <w:rPr>
          <w:sz w:val="28"/>
          <w:szCs w:val="28"/>
        </w:rPr>
        <w:t xml:space="preserve"> и мастеров производственного обучения</w:t>
      </w:r>
      <w:r w:rsidRPr="00E85E45">
        <w:rPr>
          <w:sz w:val="28"/>
          <w:szCs w:val="28"/>
        </w:rPr>
        <w:t xml:space="preserve"> следующие показатели: </w:t>
      </w:r>
    </w:p>
    <w:p w:rsidR="000877E6" w:rsidRDefault="000877E6" w:rsidP="000877E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5E45">
        <w:rPr>
          <w:sz w:val="28"/>
          <w:szCs w:val="28"/>
        </w:rPr>
        <w:t xml:space="preserve">до 10 лет – </w:t>
      </w:r>
      <w:r>
        <w:rPr>
          <w:sz w:val="28"/>
          <w:szCs w:val="28"/>
        </w:rPr>
        <w:t>1</w:t>
      </w:r>
      <w:r w:rsidRPr="00E85E45">
        <w:rPr>
          <w:sz w:val="28"/>
          <w:szCs w:val="28"/>
        </w:rPr>
        <w:t xml:space="preserve"> чел.,</w:t>
      </w:r>
    </w:p>
    <w:p w:rsidR="000877E6" w:rsidRDefault="000877E6" w:rsidP="000877E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5E45">
        <w:rPr>
          <w:sz w:val="28"/>
          <w:szCs w:val="28"/>
        </w:rPr>
        <w:t xml:space="preserve">до </w:t>
      </w:r>
      <w:r>
        <w:rPr>
          <w:sz w:val="28"/>
          <w:szCs w:val="28"/>
        </w:rPr>
        <w:t>15</w:t>
      </w:r>
      <w:r w:rsidRPr="00E85E45">
        <w:rPr>
          <w:sz w:val="28"/>
          <w:szCs w:val="28"/>
        </w:rPr>
        <w:t xml:space="preserve"> лет – 2 чел., </w:t>
      </w:r>
    </w:p>
    <w:p w:rsidR="000877E6" w:rsidRDefault="000877E6" w:rsidP="000877E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 20 лет – 3 чел.;</w:t>
      </w:r>
    </w:p>
    <w:p w:rsidR="000877E6" w:rsidRPr="00E85E45" w:rsidRDefault="000877E6" w:rsidP="000877E6">
      <w:pPr>
        <w:numPr>
          <w:ilvl w:val="0"/>
          <w:numId w:val="2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85E45">
        <w:rPr>
          <w:sz w:val="28"/>
          <w:szCs w:val="28"/>
        </w:rPr>
        <w:t>более 20 лет – 8 чел.</w:t>
      </w:r>
    </w:p>
    <w:p w:rsidR="000877E6" w:rsidRDefault="000877E6" w:rsidP="000877E6">
      <w:pPr>
        <w:numPr>
          <w:ilvl w:val="0"/>
          <w:numId w:val="23"/>
        </w:numPr>
        <w:tabs>
          <w:tab w:val="left" w:pos="1080"/>
        </w:tabs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колледже</w:t>
      </w:r>
      <w:proofErr w:type="gramEnd"/>
      <w:r>
        <w:rPr>
          <w:sz w:val="28"/>
        </w:rPr>
        <w:t xml:space="preserve"> ведется систематическая и целенаправленная работа по организации повышения квалификации преподавательского состава. </w:t>
      </w:r>
      <w:r>
        <w:rPr>
          <w:sz w:val="28"/>
        </w:rPr>
        <w:lastRenderedPageBreak/>
        <w:t xml:space="preserve">Повышение квалификации педагогических работников осуществляется на базе </w:t>
      </w:r>
      <w:r>
        <w:rPr>
          <w:sz w:val="28"/>
          <w:lang w:val="uk-UA"/>
        </w:rPr>
        <w:t>ГУД ПО ЛНР «Республиканскийцентр развитияобразования»</w:t>
      </w:r>
      <w:r>
        <w:rPr>
          <w:sz w:val="28"/>
        </w:rPr>
        <w:t>.</w:t>
      </w:r>
    </w:p>
    <w:p w:rsidR="000877E6" w:rsidRPr="00FF12A3" w:rsidRDefault="000877E6" w:rsidP="000877E6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</w:rPr>
        <w:t xml:space="preserve">Таким образом, кадровое обеспечение соответствует требованиям государственного образовательного стандарта среднего профессионального </w:t>
      </w:r>
      <w:r w:rsidRPr="00FF12A3">
        <w:rPr>
          <w:sz w:val="28"/>
          <w:szCs w:val="28"/>
        </w:rPr>
        <w:t xml:space="preserve">образования </w:t>
      </w:r>
      <w:r w:rsidRPr="00FF12A3">
        <w:rPr>
          <w:bCs/>
          <w:sz w:val="28"/>
          <w:szCs w:val="28"/>
        </w:rPr>
        <w:t xml:space="preserve">Луганской Народной Республики </w:t>
      </w:r>
      <w:r w:rsidRPr="00FF12A3">
        <w:rPr>
          <w:sz w:val="28"/>
          <w:szCs w:val="28"/>
        </w:rPr>
        <w:t>в части образовательного уровня и квалификации педагогических работников, организации повышения квалификации педагогических работников.</w:t>
      </w:r>
    </w:p>
    <w:p w:rsidR="000877E6" w:rsidRPr="008C701C" w:rsidRDefault="000877E6" w:rsidP="000877E6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</w:p>
    <w:p w:rsidR="000877E6" w:rsidRPr="00B332B0" w:rsidRDefault="00BB6629" w:rsidP="000877E6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0877E6" w:rsidRPr="00B332B0">
        <w:rPr>
          <w:b/>
          <w:bCs/>
          <w:sz w:val="28"/>
          <w:szCs w:val="28"/>
        </w:rPr>
        <w:t>Материальная-техническая</w:t>
      </w:r>
      <w:proofErr w:type="spellEnd"/>
      <w:proofErr w:type="gramEnd"/>
      <w:r w:rsidR="000877E6" w:rsidRPr="00B332B0">
        <w:rPr>
          <w:b/>
          <w:bCs/>
          <w:sz w:val="28"/>
          <w:szCs w:val="28"/>
        </w:rPr>
        <w:t xml:space="preserve"> база и социально-бытовые условия</w:t>
      </w:r>
    </w:p>
    <w:p w:rsidR="000877E6" w:rsidRPr="00EC21E5" w:rsidRDefault="000877E6" w:rsidP="000877E6">
      <w:pPr>
        <w:autoSpaceDE w:val="0"/>
        <w:autoSpaceDN w:val="0"/>
        <w:adjustRightInd w:val="0"/>
        <w:spacing w:line="360" w:lineRule="auto"/>
        <w:ind w:left="360"/>
        <w:jc w:val="both"/>
        <w:rPr>
          <w:b/>
          <w:bCs/>
          <w:sz w:val="20"/>
          <w:szCs w:val="20"/>
        </w:rPr>
      </w:pPr>
    </w:p>
    <w:p w:rsidR="000877E6" w:rsidRPr="00F26450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6450">
        <w:rPr>
          <w:sz w:val="28"/>
          <w:szCs w:val="28"/>
        </w:rPr>
        <w:t xml:space="preserve">Образовательный процесс организован в зданиях и помещениях общей  площадью 3256,4 кв.м., находящихся в оперативном управлении: центральный корпус – 1374,8 кв.м., учебный корпус – 704,9 кв.м., </w:t>
      </w:r>
      <w:proofErr w:type="gramStart"/>
      <w:r w:rsidRPr="00F26450">
        <w:rPr>
          <w:sz w:val="28"/>
          <w:szCs w:val="28"/>
        </w:rPr>
        <w:t>учебные</w:t>
      </w:r>
      <w:proofErr w:type="gramEnd"/>
      <w:r w:rsidRPr="00F26450">
        <w:rPr>
          <w:sz w:val="28"/>
          <w:szCs w:val="28"/>
        </w:rPr>
        <w:t xml:space="preserve"> мастерские–1176,2 кв.м.</w:t>
      </w:r>
    </w:p>
    <w:p w:rsidR="000877E6" w:rsidRPr="00F26450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6450">
        <w:rPr>
          <w:sz w:val="28"/>
          <w:szCs w:val="28"/>
        </w:rPr>
        <w:t xml:space="preserve"> В составе используемых помещений имеются учебные кабинеты, мастерские, лаборатории, предусмотренные ГОС</w:t>
      </w:r>
      <w:r>
        <w:rPr>
          <w:sz w:val="28"/>
          <w:szCs w:val="28"/>
        </w:rPr>
        <w:t xml:space="preserve"> СПО ЛНР</w:t>
      </w:r>
      <w:r w:rsidRPr="00F26450">
        <w:rPr>
          <w:sz w:val="28"/>
          <w:szCs w:val="28"/>
        </w:rPr>
        <w:t xml:space="preserve">, компьютерный класс, спортивный зал, библиотека, читальный зал, </w:t>
      </w:r>
      <w:r>
        <w:rPr>
          <w:sz w:val="28"/>
          <w:szCs w:val="28"/>
        </w:rPr>
        <w:t xml:space="preserve">актовый зал, </w:t>
      </w:r>
      <w:r w:rsidRPr="00F26450">
        <w:rPr>
          <w:sz w:val="28"/>
          <w:szCs w:val="28"/>
        </w:rPr>
        <w:t>спортивная площадка открытого типа, административные и служебные помещения.</w:t>
      </w:r>
    </w:p>
    <w:p w:rsidR="000877E6" w:rsidRPr="00F26450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Pr="00F26450">
        <w:rPr>
          <w:sz w:val="28"/>
          <w:szCs w:val="28"/>
        </w:rPr>
        <w:t>абинеты</w:t>
      </w:r>
      <w:r>
        <w:rPr>
          <w:sz w:val="28"/>
          <w:szCs w:val="28"/>
        </w:rPr>
        <w:t>: общеобразовательного цикла (русского языка и литературы, иностранного языка, истории и обществознания, биологии, математики, физики); общепрофессионального цикла (технического черчения, охраны труда), и профессионального цикла (технической механики и автоматизации технологических процессов, теоретических основ сварки и резки металлов, информационных технологий); лаборатории: электроснабжения и электрооборудования и автоматизации технологических процессов, устройств, технической эксплуатации  и ремонта горных машин,  электротехники, электротехники сварочного оборудования;</w:t>
      </w:r>
      <w:proofErr w:type="gramEnd"/>
      <w:r>
        <w:rPr>
          <w:sz w:val="28"/>
          <w:szCs w:val="28"/>
        </w:rPr>
        <w:t xml:space="preserve"> мастерские: электромонтажная, сварочная для сварки металлов, электронного набора и верстки</w:t>
      </w:r>
      <w:r w:rsidRPr="00F26450">
        <w:rPr>
          <w:sz w:val="28"/>
          <w:szCs w:val="28"/>
        </w:rPr>
        <w:t>.</w:t>
      </w:r>
    </w:p>
    <w:p w:rsidR="000877E6" w:rsidRPr="00F26450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F26450">
        <w:rPr>
          <w:sz w:val="28"/>
          <w:szCs w:val="28"/>
        </w:rPr>
        <w:lastRenderedPageBreak/>
        <w:t>Колледж располагает необходимым учебным оборудованием, наглядными средствами для проведения учебных, практических и лабораторных занятий, учебной практики.</w:t>
      </w:r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312D2">
        <w:rPr>
          <w:sz w:val="28"/>
          <w:szCs w:val="28"/>
        </w:rPr>
        <w:t>Строительные, санитарные и гигиенические нормы колледжем выполняются; уровень обеспечения охраны здоровья обучающихся и работников соответствует установленным требованиям.</w:t>
      </w:r>
    </w:p>
    <w:p w:rsidR="000877E6" w:rsidRDefault="000877E6" w:rsidP="000877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7E71BA">
        <w:rPr>
          <w:sz w:val="22"/>
          <w:szCs w:val="22"/>
        </w:rPr>
        <w:tab/>
      </w:r>
      <w:r>
        <w:rPr>
          <w:sz w:val="28"/>
          <w:szCs w:val="28"/>
        </w:rPr>
        <w:t>У</w:t>
      </w:r>
      <w:r w:rsidRPr="00ED294E">
        <w:rPr>
          <w:sz w:val="28"/>
          <w:szCs w:val="28"/>
        </w:rPr>
        <w:t>ровень материально-технического обеспечения реализации образовательных программ среднего про</w:t>
      </w:r>
      <w:r>
        <w:rPr>
          <w:sz w:val="28"/>
          <w:szCs w:val="28"/>
        </w:rPr>
        <w:t>фессионального образования в ГБ</w:t>
      </w:r>
      <w:r w:rsidRPr="00ED294E">
        <w:rPr>
          <w:sz w:val="28"/>
          <w:szCs w:val="28"/>
        </w:rPr>
        <w:t>ОУ</w:t>
      </w:r>
      <w:r>
        <w:rPr>
          <w:sz w:val="28"/>
          <w:szCs w:val="28"/>
        </w:rPr>
        <w:t xml:space="preserve"> СПО «АГК»в целом соответствует требованиям </w:t>
      </w:r>
      <w:r w:rsidRPr="00ED294E">
        <w:rPr>
          <w:sz w:val="28"/>
          <w:szCs w:val="28"/>
        </w:rPr>
        <w:t>ГОС</w:t>
      </w:r>
      <w:r>
        <w:rPr>
          <w:sz w:val="28"/>
          <w:szCs w:val="28"/>
        </w:rPr>
        <w:t xml:space="preserve"> СПО ЛНР</w:t>
      </w:r>
      <w:r w:rsidRPr="00ED294E">
        <w:rPr>
          <w:sz w:val="28"/>
          <w:szCs w:val="28"/>
        </w:rPr>
        <w:t>, является достаточным для качественной подготовки выпускников, востребованных работодателями</w:t>
      </w:r>
      <w:r>
        <w:rPr>
          <w:sz w:val="28"/>
          <w:szCs w:val="28"/>
        </w:rPr>
        <w:t>.</w:t>
      </w:r>
    </w:p>
    <w:p w:rsidR="000877E6" w:rsidRDefault="000877E6" w:rsidP="000877E6">
      <w:pPr>
        <w:shd w:val="clear" w:color="auto" w:fill="FFFFFF"/>
        <w:spacing w:line="360" w:lineRule="auto"/>
        <w:ind w:firstLine="709"/>
        <w:jc w:val="both"/>
        <w:rPr>
          <w:b/>
          <w:color w:val="FF0000"/>
          <w:spacing w:val="5"/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ind w:firstLine="567"/>
        <w:jc w:val="both"/>
        <w:rPr>
          <w:sz w:val="28"/>
          <w:szCs w:val="28"/>
        </w:rPr>
        <w:sectPr w:rsidR="000877E6" w:rsidSect="007706D6">
          <w:footerReference w:type="even" r:id="rId8"/>
          <w:footerReference w:type="default" r:id="rId9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W w:w="15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1760"/>
        <w:gridCol w:w="2380"/>
      </w:tblGrid>
      <w:tr w:rsidR="000877E6" w:rsidRPr="00DF11BB" w:rsidTr="00762F57">
        <w:trPr>
          <w:trHeight w:val="830"/>
        </w:trPr>
        <w:tc>
          <w:tcPr>
            <w:tcW w:w="114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  <w:bookmarkStart w:id="0" w:name="page10"/>
            <w:bookmarkEnd w:id="0"/>
          </w:p>
        </w:tc>
        <w:tc>
          <w:tcPr>
            <w:tcW w:w="1176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1077"/>
              <w:jc w:val="center"/>
              <w:rPr>
                <w:b/>
                <w:color w:val="26282F"/>
              </w:rPr>
            </w:pPr>
            <w:r w:rsidRPr="00DF11BB">
              <w:rPr>
                <w:b/>
                <w:color w:val="26282F"/>
              </w:rPr>
              <w:t>Показатели</w:t>
            </w:r>
          </w:p>
        </w:tc>
        <w:tc>
          <w:tcPr>
            <w:tcW w:w="238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DF11BB" w:rsidTr="00762F57">
        <w:trPr>
          <w:trHeight w:val="277"/>
        </w:trPr>
        <w:tc>
          <w:tcPr>
            <w:tcW w:w="114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414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right="1060"/>
              <w:jc w:val="center"/>
              <w:rPr>
                <w:b/>
                <w:color w:val="26282F"/>
              </w:rPr>
            </w:pPr>
            <w:r w:rsidRPr="00DF11BB">
              <w:rPr>
                <w:b/>
                <w:color w:val="26282F"/>
              </w:rPr>
              <w:t>деятельности образовательной организации (учреждения) среднего профессионального образования,</w:t>
            </w:r>
          </w:p>
        </w:tc>
      </w:tr>
      <w:tr w:rsidR="000877E6" w:rsidRPr="00DF11BB" w:rsidTr="00762F57">
        <w:trPr>
          <w:trHeight w:val="276"/>
        </w:trPr>
        <w:tc>
          <w:tcPr>
            <w:tcW w:w="114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1760" w:type="dxa"/>
            <w:shd w:val="clear" w:color="auto" w:fill="auto"/>
            <w:vAlign w:val="bottom"/>
          </w:tcPr>
          <w:p w:rsidR="000877E6" w:rsidRDefault="000877E6" w:rsidP="00762F57">
            <w:pPr>
              <w:spacing w:line="0" w:lineRule="atLeast"/>
              <w:ind w:left="4780"/>
              <w:rPr>
                <w:b/>
                <w:color w:val="26282F"/>
              </w:rPr>
            </w:pPr>
            <w:r w:rsidRPr="00DF11BB">
              <w:rPr>
                <w:b/>
                <w:color w:val="26282F"/>
              </w:rPr>
              <w:t xml:space="preserve">подлежащей </w:t>
            </w:r>
            <w:proofErr w:type="spellStart"/>
            <w:r w:rsidRPr="00DF11BB">
              <w:rPr>
                <w:b/>
                <w:color w:val="26282F"/>
              </w:rPr>
              <w:t>самообследованию</w:t>
            </w:r>
            <w:proofErr w:type="spellEnd"/>
          </w:p>
          <w:p w:rsidR="007706D6" w:rsidRDefault="007706D6" w:rsidP="00762F57">
            <w:pPr>
              <w:spacing w:line="0" w:lineRule="atLeast"/>
              <w:ind w:left="4780"/>
              <w:rPr>
                <w:b/>
                <w:color w:val="26282F"/>
              </w:rPr>
            </w:pPr>
          </w:p>
          <w:p w:rsidR="007706D6" w:rsidRPr="007706D6" w:rsidRDefault="007706D6" w:rsidP="007706D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7706D6">
              <w:rPr>
                <w:rFonts w:ascii="Times New Roman" w:hAnsi="Times New Roman"/>
              </w:rPr>
              <w:t xml:space="preserve">Государственное бюджетное образовательное учреждение среднего профессионального образования </w:t>
            </w:r>
          </w:p>
          <w:p w:rsidR="007706D6" w:rsidRPr="007706D6" w:rsidRDefault="007706D6" w:rsidP="007706D6">
            <w:pPr>
              <w:pStyle w:val="ae"/>
              <w:spacing w:line="276" w:lineRule="auto"/>
              <w:jc w:val="center"/>
              <w:rPr>
                <w:rFonts w:ascii="Times New Roman" w:hAnsi="Times New Roman"/>
              </w:rPr>
            </w:pPr>
            <w:r w:rsidRPr="007706D6">
              <w:rPr>
                <w:rFonts w:ascii="Times New Roman" w:hAnsi="Times New Roman"/>
              </w:rPr>
              <w:t>Луганской Народной Республики «Антрацитовский горный колледж»</w:t>
            </w:r>
          </w:p>
          <w:p w:rsidR="000877E6" w:rsidRPr="00DF11BB" w:rsidRDefault="000877E6" w:rsidP="00762F57">
            <w:pPr>
              <w:spacing w:line="0" w:lineRule="atLeast"/>
              <w:ind w:left="4780"/>
              <w:rPr>
                <w:b/>
                <w:color w:val="26282F"/>
              </w:rPr>
            </w:pPr>
          </w:p>
        </w:tc>
        <w:tc>
          <w:tcPr>
            <w:tcW w:w="238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DF11BB" w:rsidTr="00762F57">
        <w:trPr>
          <w:trHeight w:val="281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745C5E" w:rsidTr="00762F57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280"/>
              <w:jc w:val="center"/>
            </w:pPr>
            <w:r w:rsidRPr="00DF11BB">
              <w:t>N п/п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5280"/>
            </w:pPr>
            <w:r w:rsidRPr="00DF11BB">
              <w:t>Показатели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45C5E" w:rsidRDefault="000877E6" w:rsidP="00762F57">
            <w:r w:rsidRPr="00745C5E">
              <w:t>Единица измерения</w:t>
            </w:r>
          </w:p>
        </w:tc>
      </w:tr>
      <w:tr w:rsidR="000877E6" w:rsidRPr="00DF11BB" w:rsidTr="00762F57">
        <w:trPr>
          <w:trHeight w:val="26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b/>
                <w:color w:val="26282F"/>
                <w:w w:val="99"/>
              </w:rPr>
            </w:pPr>
            <w:r w:rsidRPr="00DF11BB">
              <w:rPr>
                <w:b/>
                <w:color w:val="26282F"/>
                <w:w w:val="99"/>
              </w:rPr>
              <w:t>1.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5" w:lineRule="exact"/>
              <w:ind w:left="80"/>
              <w:rPr>
                <w:b/>
                <w:color w:val="26282F"/>
              </w:rPr>
            </w:pPr>
            <w:r w:rsidRPr="00DF11BB">
              <w:rPr>
                <w:b/>
                <w:color w:val="26282F"/>
              </w:rPr>
              <w:t>Образовательная деятельность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</w:tr>
      <w:tr w:rsidR="000877E6" w:rsidRPr="00DF11BB" w:rsidTr="00762F57">
        <w:trPr>
          <w:trHeight w:val="10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9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</w:tr>
      <w:tr w:rsidR="000877E6" w:rsidRPr="00DF11BB" w:rsidTr="00762F57">
        <w:trPr>
          <w:trHeight w:val="1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9"/>
              </w:rPr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</w:tr>
      <w:tr w:rsidR="000877E6" w:rsidRPr="00DF11BB" w:rsidTr="00762F57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56" w:lineRule="exact"/>
              <w:ind w:left="80"/>
            </w:pPr>
            <w:r w:rsidRPr="00DF11BB">
              <w:t>Общая численность обучающихся по образовательным программам подготовки квалифицированных рабочих,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rPr>
                <w:lang w:val="uk-UA"/>
              </w:rPr>
              <w:t xml:space="preserve">57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служащих, в том числе: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1.1.1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очной форме обучения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rPr>
                <w:lang w:val="uk-UA"/>
              </w:rPr>
              <w:t xml:space="preserve">57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1.1.2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очно-заочной форме обучения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1.1.3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заочной форме обучения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1.2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 xml:space="preserve">Общая численность обучающихся по образовательным программам подготовки специалистов среднего звена, </w:t>
            </w:r>
            <w:proofErr w:type="gramStart"/>
            <w:r w:rsidRPr="00DF11BB"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том числе: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1.2.1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очной форме обучения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1.2.2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очно-заочной форме обучения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1.2.3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заочной форме обучения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1.3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rPr>
                <w:lang w:val="uk-UA"/>
              </w:rPr>
              <w:t xml:space="preserve">3 </w:t>
            </w:r>
            <w:r w:rsidRPr="007A597B">
              <w:t>единиц</w:t>
            </w:r>
            <w:r>
              <w:t>ы</w:t>
            </w:r>
          </w:p>
        </w:tc>
      </w:tr>
      <w:tr w:rsidR="000877E6" w:rsidRPr="00DF11BB" w:rsidTr="00762F5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1.4</w:t>
            </w: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 xml:space="preserve">Численность </w:t>
            </w:r>
            <w:proofErr w:type="gramStart"/>
            <w:r w:rsidRPr="00DF11BB">
              <w:t>обучающихся</w:t>
            </w:r>
            <w:proofErr w:type="gramEnd"/>
            <w:r w:rsidRPr="00DF11BB">
              <w:t>, зачисленных на первый курс на очную форму обучения, за отчетный период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34 </w:t>
            </w:r>
            <w:r w:rsidRPr="007A597B">
              <w:t>человек</w:t>
            </w:r>
            <w:r>
              <w:t>а</w:t>
            </w:r>
          </w:p>
        </w:tc>
      </w:tr>
      <w:tr w:rsidR="000877E6" w:rsidRPr="00DF11BB" w:rsidTr="00762F5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1.5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2" w:lineRule="exact"/>
              <w:ind w:left="80"/>
            </w:pPr>
            <w:r w:rsidRPr="00DF11BB">
              <w:t>Численность/удельный вес численности выпускников, прошедших государственную итоговую аттестацию 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20 </w:t>
            </w:r>
            <w:r w:rsidRPr="007A597B">
              <w:t>человек/</w:t>
            </w:r>
            <w:r>
              <w:t xml:space="preserve"> 91</w:t>
            </w:r>
            <w:r w:rsidRPr="007A597B">
              <w:t>%</w:t>
            </w:r>
          </w:p>
        </w:tc>
      </w:tr>
      <w:tr w:rsidR="000877E6" w:rsidRPr="00DF11BB" w:rsidTr="00762F5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получивших оценки "хорошо" и "отлично", в общей численности выпускников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62F5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1.6</w:t>
            </w:r>
          </w:p>
        </w:tc>
        <w:tc>
          <w:tcPr>
            <w:tcW w:w="1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Численность/удельный вес численности обучающихся, ставших победителями и призерами олимпиад,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человек/</w:t>
            </w:r>
            <w:r>
              <w:t xml:space="preserve"> 0 </w:t>
            </w:r>
            <w:r w:rsidRPr="007A597B">
              <w:t>%</w:t>
            </w:r>
          </w:p>
        </w:tc>
      </w:tr>
      <w:tr w:rsidR="000877E6" w:rsidRPr="00DF11BB" w:rsidTr="00762F57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конкурсов профессионального мастерства республиканского и международного уровней, в общей численности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</w:tr>
      <w:tr w:rsidR="000877E6" w:rsidRPr="00DF11BB" w:rsidTr="00762F5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обучающихся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</w:tbl>
    <w:p w:rsidR="000877E6" w:rsidRPr="00DF11BB" w:rsidRDefault="000877E6" w:rsidP="000877E6">
      <w:pPr>
        <w:sectPr w:rsidR="000877E6" w:rsidRPr="00DF11BB">
          <w:pgSz w:w="16840" w:h="11904" w:orient="landscape"/>
          <w:pgMar w:top="1440" w:right="776" w:bottom="1022" w:left="80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15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0560"/>
        <w:gridCol w:w="240"/>
        <w:gridCol w:w="40"/>
        <w:gridCol w:w="920"/>
        <w:gridCol w:w="2380"/>
      </w:tblGrid>
      <w:tr w:rsidR="000877E6" w:rsidRPr="00DF11BB" w:rsidTr="007706D6">
        <w:trPr>
          <w:trHeight w:val="276"/>
        </w:trPr>
        <w:tc>
          <w:tcPr>
            <w:tcW w:w="114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  <w:bookmarkStart w:id="1" w:name="page11"/>
            <w:bookmarkEnd w:id="1"/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6200"/>
            </w:pPr>
          </w:p>
        </w:tc>
        <w:tc>
          <w:tcPr>
            <w:tcW w:w="330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40"/>
            </w:pPr>
          </w:p>
        </w:tc>
      </w:tr>
      <w:tr w:rsidR="000877E6" w:rsidRPr="00DF11BB" w:rsidTr="007706D6">
        <w:trPr>
          <w:trHeight w:val="178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</w:tr>
      <w:tr w:rsidR="000877E6" w:rsidRPr="007A597B" w:rsidTr="007706D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1.7</w:t>
            </w:r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56" w:lineRule="exact"/>
              <w:ind w:left="80"/>
            </w:pPr>
            <w:r w:rsidRPr="00DF11BB">
              <w:t xml:space="preserve">Численность/удельный вес численности </w:t>
            </w:r>
            <w:proofErr w:type="gramStart"/>
            <w:r w:rsidRPr="00DF11BB">
              <w:t>обучающихся</w:t>
            </w:r>
            <w:proofErr w:type="gramEnd"/>
            <w:r w:rsidRPr="00DF11BB">
              <w:t xml:space="preserve"> по очной форме обучения, получающих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B51920" w:rsidRDefault="000877E6" w:rsidP="00762F57">
            <w:pPr>
              <w:jc w:val="center"/>
            </w:pPr>
            <w:r w:rsidRPr="00B51920">
              <w:t>42 человек/ 75%</w:t>
            </w: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 xml:space="preserve">государственную академическую стипендию, в общей численности </w:t>
            </w:r>
            <w:proofErr w:type="gramStart"/>
            <w:r w:rsidRPr="00DF11BB">
              <w:t>обучающихся</w:t>
            </w:r>
            <w:proofErr w:type="gramEnd"/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1.8</w:t>
            </w: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  <w:r w:rsidRPr="00D01F29">
              <w:t>12 человек/ 39%</w:t>
            </w:r>
          </w:p>
        </w:tc>
      </w:tr>
      <w:tr w:rsidR="000877E6" w:rsidRPr="007A597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1.9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 xml:space="preserve">Численность/удельный вес численности педагогических работников, имеющих высшее образование, </w:t>
            </w:r>
            <w:proofErr w:type="gramStart"/>
            <w:r w:rsidRPr="00DF11BB">
              <w:t>в</w:t>
            </w:r>
            <w:proofErr w:type="gramEnd"/>
            <w:r w:rsidRPr="00DF11BB">
              <w:t xml:space="preserve"> общей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  <w:r w:rsidRPr="00D01F29">
              <w:t>11 человек/79%</w:t>
            </w: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численности педагогических работников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1.10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3" w:lineRule="exact"/>
              <w:ind w:left="80"/>
            </w:pPr>
            <w:r w:rsidRPr="00DF11BB">
              <w:t>Численность/удельный вес численности педагогических работников, которым по результатам аттестации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  <w:r w:rsidRPr="00D01F29">
              <w:t>6 человек/ 43%</w:t>
            </w: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1.10.1</w:t>
            </w: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Специалист высшей категории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  <w:r w:rsidRPr="00D01F29">
              <w:t>0 человек/ 0%</w:t>
            </w:r>
          </w:p>
        </w:tc>
      </w:tr>
      <w:tr w:rsidR="000877E6" w:rsidRPr="007A597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1.10.2</w:t>
            </w: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Специалист первой категории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  <w:r w:rsidRPr="00D01F29">
              <w:t>6 человек/ 50 %</w:t>
            </w:r>
          </w:p>
        </w:tc>
      </w:tr>
      <w:tr w:rsidR="000877E6" w:rsidRPr="007A597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1.11</w:t>
            </w:r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Численность/удельный вес численности педагогических работников, прошедших повышение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  <w:r w:rsidRPr="00D01F29">
              <w:t>10 человек/ 83%</w:t>
            </w:r>
          </w:p>
        </w:tc>
      </w:tr>
      <w:tr w:rsidR="000877E6" w:rsidRPr="007A597B" w:rsidTr="007706D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 xml:space="preserve">квалификации/профессиональную переподготовку за последние 3 года, в общей численности </w:t>
            </w:r>
            <w:proofErr w:type="gramStart"/>
            <w:r w:rsidRPr="00DF11BB">
              <w:t>педагогических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работников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1.12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Численность/удельный вес численности педагогических работников, участвующих в международных проектах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01F29" w:rsidRDefault="000877E6" w:rsidP="00762F57">
            <w:pPr>
              <w:jc w:val="center"/>
            </w:pPr>
            <w:r w:rsidRPr="00D01F29">
              <w:t>0 человек/ 0%</w:t>
            </w: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 xml:space="preserve">и </w:t>
            </w:r>
            <w:proofErr w:type="gramStart"/>
            <w:r w:rsidRPr="00DF11BB">
              <w:t>ассоциациях</w:t>
            </w:r>
            <w:proofErr w:type="gramEnd"/>
            <w:r w:rsidRPr="00DF11BB">
              <w:t>, в общей численности педагогических работников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511B27" w:rsidRDefault="000877E6" w:rsidP="00762F57">
            <w:pPr>
              <w:jc w:val="center"/>
              <w:rPr>
                <w:color w:val="FF0000"/>
              </w:rPr>
            </w:pPr>
          </w:p>
        </w:tc>
      </w:tr>
      <w:tr w:rsidR="000877E6" w:rsidRPr="007A597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1.13</w:t>
            </w: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 xml:space="preserve">Общая численность </w:t>
            </w:r>
            <w:proofErr w:type="gramStart"/>
            <w:r w:rsidRPr="00DF11BB">
              <w:t>обучающихся</w:t>
            </w:r>
            <w:proofErr w:type="gramEnd"/>
            <w:r w:rsidRPr="00DF11BB">
              <w:t xml:space="preserve"> в филиале образовательной организации (далее - филиал) 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8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b/>
                <w:color w:val="26282F"/>
                <w:w w:val="99"/>
              </w:rPr>
            </w:pPr>
            <w:r w:rsidRPr="00DF11BB">
              <w:rPr>
                <w:b/>
                <w:color w:val="26282F"/>
                <w:w w:val="99"/>
              </w:rPr>
              <w:t>2.</w:t>
            </w:r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7" w:lineRule="exact"/>
              <w:ind w:left="80"/>
              <w:rPr>
                <w:b/>
                <w:color w:val="26282F"/>
              </w:rPr>
            </w:pPr>
            <w:r w:rsidRPr="00DF11BB">
              <w:rPr>
                <w:b/>
                <w:color w:val="26282F"/>
              </w:rPr>
              <w:t>Финансово-экономическая деятельность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10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9"/>
              </w:rPr>
            </w:pPr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80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9"/>
              </w:rPr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2.1</w:t>
            </w: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6523,8 </w:t>
            </w:r>
            <w:r w:rsidRPr="007A597B">
              <w:t>тыс. руб.</w:t>
            </w:r>
          </w:p>
        </w:tc>
      </w:tr>
      <w:tr w:rsidR="000877E6" w:rsidRPr="007A597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2.2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 xml:space="preserve">Доходы образовательной организации по всем видам финансового обеспечения (деятельности) в расчете </w:t>
            </w:r>
            <w:proofErr w:type="gramStart"/>
            <w:r w:rsidRPr="00DF11BB">
              <w:t>на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364,5 </w:t>
            </w:r>
            <w:r w:rsidRPr="007A597B">
              <w:t>тыс. руб.</w:t>
            </w: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одного педагогического работника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2.3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Доходы образовательной организации из средств от приносящей доход деятельности в расчете на одного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 0 </w:t>
            </w:r>
            <w:r w:rsidRPr="007A597B">
              <w:t>тыс. руб.</w:t>
            </w: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педагогического работника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2.4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proofErr w:type="gramStart"/>
            <w:r w:rsidRPr="00DF11BB">
              <w:t>Отношение среднего заработка педагогического работника в образовательной организации (по всем видам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>1,59</w:t>
            </w:r>
            <w:r w:rsidRPr="007A597B">
              <w:t>%</w:t>
            </w:r>
          </w:p>
        </w:tc>
      </w:tr>
      <w:tr w:rsidR="000877E6" w:rsidRPr="007A597B" w:rsidTr="007706D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финансового обеспечения (деятельности)) к соответствующей среднемесячной начисленной заработной плате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наёмных работников в организациях, у физических лиц-предпринимателей и физических лиц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(среднемесячному доходу от трудовой деятельности) в Луганской Народной Республике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3.</w:t>
            </w:r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5" w:lineRule="exact"/>
              <w:ind w:left="80"/>
              <w:rPr>
                <w:b/>
                <w:color w:val="26282F"/>
              </w:rPr>
            </w:pPr>
            <w:r w:rsidRPr="00DF11BB">
              <w:rPr>
                <w:b/>
                <w:color w:val="26282F"/>
              </w:rPr>
              <w:t>Инфраструктура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109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1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3.1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56" w:lineRule="exact"/>
              <w:ind w:left="80"/>
            </w:pPr>
            <w:r w:rsidRPr="00DF11BB">
              <w:t>Общая площадь помещений, в которых осуществляется образовательная деятельность, в расчете на одного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57 </w:t>
            </w:r>
            <w:r w:rsidRPr="007A597B">
              <w:t>кв</w:t>
            </w:r>
            <w:proofErr w:type="gramStart"/>
            <w:r w:rsidRPr="007A597B">
              <w:t>.м</w:t>
            </w:r>
            <w:proofErr w:type="gramEnd"/>
          </w:p>
        </w:tc>
      </w:tr>
      <w:tr w:rsidR="000877E6" w:rsidRPr="007A597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обучающегося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7A597B" w:rsidTr="007706D6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lastRenderedPageBreak/>
              <w:t>3.2</w:t>
            </w:r>
          </w:p>
        </w:tc>
        <w:tc>
          <w:tcPr>
            <w:tcW w:w="1084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Количество компьютеров со сроком эксплуатации не более 5 лет в расчете на одного обучающегося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единиц</w:t>
            </w:r>
          </w:p>
        </w:tc>
      </w:tr>
      <w:tr w:rsidR="000877E6" w:rsidRPr="007A597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646580" w:rsidRDefault="000877E6" w:rsidP="00762F57">
            <w:pPr>
              <w:jc w:val="center"/>
            </w:pPr>
            <w:r w:rsidRPr="00646580">
              <w:t>3.3</w:t>
            </w: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proofErr w:type="gramStart"/>
            <w:r w:rsidRPr="00DF11BB">
              <w:t>Численность/удельный вес численности обучающихся, проживающих в общежитиях, в общей численности</w:t>
            </w:r>
            <w:proofErr w:type="gramEnd"/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человек/</w:t>
            </w:r>
            <w:r>
              <w:t xml:space="preserve"> 0</w:t>
            </w:r>
            <w:r w:rsidRPr="007A597B">
              <w:t>%</w:t>
            </w:r>
          </w:p>
        </w:tc>
      </w:tr>
      <w:tr w:rsidR="000877E6" w:rsidRPr="00DF11B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  <w:bookmarkStart w:id="2" w:name="page12"/>
            <w:bookmarkEnd w:id="2"/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proofErr w:type="gramStart"/>
            <w:r w:rsidRPr="00DF11BB">
              <w:t>обучающихся, нуждающихся в общежитиях</w:t>
            </w:r>
            <w:proofErr w:type="gramEnd"/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DF11BB" w:rsidTr="007706D6">
        <w:trPr>
          <w:trHeight w:val="265"/>
        </w:trPr>
        <w:tc>
          <w:tcPr>
            <w:tcW w:w="114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</w:t>
            </w: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5" w:lineRule="exact"/>
              <w:ind w:left="80"/>
              <w:rPr>
                <w:b/>
                <w:color w:val="26282F"/>
              </w:rPr>
            </w:pPr>
            <w:r w:rsidRPr="00DF11BB">
              <w:rPr>
                <w:b/>
                <w:color w:val="26282F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 w:rsidRPr="007A597B">
              <w:t>Единица измерения</w:t>
            </w:r>
          </w:p>
        </w:tc>
      </w:tr>
      <w:tr w:rsidR="000877E6" w:rsidRPr="00DF11BB" w:rsidTr="007706D6">
        <w:trPr>
          <w:trHeight w:val="108"/>
        </w:trPr>
        <w:tc>
          <w:tcPr>
            <w:tcW w:w="114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11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9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25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4.1</w:t>
            </w: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56" w:lineRule="exact"/>
              <w:ind w:left="80"/>
            </w:pPr>
            <w:r w:rsidRPr="00DF11BB">
              <w:t xml:space="preserve">Численность/удельный вес численности обучающихся из числа инвалидов и лиц с </w:t>
            </w:r>
            <w:proofErr w:type="gramStart"/>
            <w:r w:rsidRPr="00DF11BB">
              <w:t>ограниченными</w:t>
            </w:r>
            <w:proofErr w:type="gramEnd"/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человек/</w:t>
            </w:r>
            <w:r>
              <w:t xml:space="preserve">0 </w:t>
            </w:r>
            <w:r w:rsidRPr="007A597B">
              <w:t>%</w:t>
            </w:r>
          </w:p>
        </w:tc>
      </w:tr>
      <w:tr w:rsidR="000877E6" w:rsidRPr="00DF11BB" w:rsidTr="007706D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 xml:space="preserve">возможностями здоровья, числа инвалидов и лиц с ограниченными возможностями здоровья, </w:t>
            </w:r>
            <w:proofErr w:type="gramStart"/>
            <w:r w:rsidRPr="00DF11BB">
              <w:t>в</w:t>
            </w:r>
            <w:proofErr w:type="gramEnd"/>
            <w:r w:rsidRPr="00DF11BB">
              <w:t xml:space="preserve"> общей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 xml:space="preserve">численности </w:t>
            </w:r>
            <w:proofErr w:type="gramStart"/>
            <w:r w:rsidRPr="00DF11BB">
              <w:t>обучающихся</w:t>
            </w:r>
            <w:proofErr w:type="gramEnd"/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4.2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3" w:lineRule="exact"/>
              <w:ind w:left="80"/>
            </w:pPr>
            <w:r w:rsidRPr="00DF11BB">
              <w:t xml:space="preserve">Общее количество адаптированных образовательных программ среднего профессионального образования, </w:t>
            </w:r>
            <w:proofErr w:type="gramStart"/>
            <w:r w:rsidRPr="00DF11BB">
              <w:t>в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единиц</w:t>
            </w:r>
          </w:p>
        </w:tc>
      </w:tr>
      <w:tr w:rsidR="000877E6" w:rsidRPr="00DF11B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том числе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единиц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единиц</w:t>
            </w:r>
          </w:p>
        </w:tc>
      </w:tr>
      <w:tr w:rsidR="000877E6" w:rsidRPr="00DF11B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для инвалидов и лиц с ограниченными возможностями здоровья с нарушениями опорно-двигательного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единиц</w:t>
            </w:r>
          </w:p>
        </w:tc>
      </w:tr>
      <w:tr w:rsidR="000877E6" w:rsidRPr="00DF11B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аппарата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единиц</w:t>
            </w:r>
          </w:p>
        </w:tc>
      </w:tr>
      <w:tr w:rsidR="000877E6" w:rsidRPr="00DF11B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proofErr w:type="gramStart"/>
            <w:r w:rsidRPr="00DF11BB">
              <w:t>для инвалидов и лиц с ограниченными возможностями здоровья со сложными дефектами (два и более</w:t>
            </w:r>
            <w:proofErr w:type="gramEnd"/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единиц</w:t>
            </w:r>
          </w:p>
        </w:tc>
      </w:tr>
      <w:tr w:rsidR="000877E6" w:rsidRPr="00DF11B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нарушений)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4.3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3" w:lineRule="exact"/>
              <w:ind w:left="80"/>
            </w:pPr>
            <w:r w:rsidRPr="00DF11BB">
              <w:t>Общая численность инвалидов и лиц с ограниченными возможностями здоровья, обучающихся по программам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подготовки квалифицированных рабочих, служащих, в том числе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4.3.1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очной форме обучения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4.3.2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очно-заочной форме обучения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4.3.3</w:t>
            </w: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заочной форме обучения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10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  <w:bookmarkStart w:id="3" w:name="page13"/>
            <w:bookmarkEnd w:id="3"/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4.4</w:t>
            </w:r>
          </w:p>
        </w:tc>
        <w:tc>
          <w:tcPr>
            <w:tcW w:w="1056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 xml:space="preserve">Общая численность инвалидов и лиц с ограниченными возможностями здоровья, обучающихся </w:t>
            </w:r>
            <w:proofErr w:type="gramStart"/>
            <w:r w:rsidRPr="00DF11BB">
              <w:t>по</w:t>
            </w:r>
            <w:proofErr w:type="gramEnd"/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адаптированным образовательным программам подготовки квалифицированных рабочих, служащих, в том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DF11BB" w:rsidTr="007706D6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proofErr w:type="gramStart"/>
            <w:r w:rsidRPr="00DF11BB">
              <w:t>числе</w:t>
            </w:r>
            <w:proofErr w:type="gramEnd"/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4.4.1</w:t>
            </w: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очной форме обучения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4.4.2</w:t>
            </w: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очно-заочной форме обучения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4.4.3</w:t>
            </w: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заочной форме обучения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>0 ч</w:t>
            </w:r>
            <w:r w:rsidRPr="00DF11BB">
              <w:t>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4.5</w:t>
            </w:r>
          </w:p>
        </w:tc>
        <w:tc>
          <w:tcPr>
            <w:tcW w:w="1176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Общая численность инвалидов и лиц с ограниченными возможностями здоровья, обучающихся по программам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82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подготовки специалистов среднего звена, в том числе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4.5.1</w:t>
            </w: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очной форме обучения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05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20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706D6">
        <w:trPr>
          <w:trHeight w:val="26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1760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>0 ч</w:t>
            </w:r>
            <w:r w:rsidRPr="00DF11BB">
              <w:t>еловек</w:t>
            </w:r>
          </w:p>
        </w:tc>
      </w:tr>
    </w:tbl>
    <w:p w:rsidR="000877E6" w:rsidRPr="00DF11BB" w:rsidRDefault="000877E6" w:rsidP="000877E6">
      <w:pPr>
        <w:sectPr w:rsidR="000877E6" w:rsidRPr="00DF11BB">
          <w:pgSz w:w="16840" w:h="11904" w:orient="landscape"/>
          <w:pgMar w:top="986" w:right="776" w:bottom="1051" w:left="80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10720"/>
        <w:gridCol w:w="1040"/>
        <w:gridCol w:w="2380"/>
      </w:tblGrid>
      <w:tr w:rsidR="000877E6" w:rsidRPr="00DF11BB" w:rsidTr="00762F57">
        <w:trPr>
          <w:trHeight w:val="276"/>
        </w:trPr>
        <w:tc>
          <w:tcPr>
            <w:tcW w:w="114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  <w:bookmarkStart w:id="4" w:name="page14"/>
            <w:bookmarkEnd w:id="4"/>
          </w:p>
        </w:tc>
        <w:tc>
          <w:tcPr>
            <w:tcW w:w="1072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6200"/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160"/>
            </w:pPr>
          </w:p>
        </w:tc>
      </w:tr>
      <w:tr w:rsidR="000877E6" w:rsidRPr="00DF11BB" w:rsidTr="00762F57">
        <w:trPr>
          <w:trHeight w:val="178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</w:tr>
      <w:tr w:rsidR="000877E6" w:rsidRPr="00DF11BB" w:rsidTr="00762F57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4.5.2</w:t>
            </w: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очно-заочной форме обучения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4.5.3</w:t>
            </w: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заочной форме обучения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1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4.6</w:t>
            </w:r>
          </w:p>
        </w:tc>
        <w:tc>
          <w:tcPr>
            <w:tcW w:w="10720" w:type="dxa"/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 xml:space="preserve">Общая численность инвалидов и лиц с ограниченными возможностями здоровья, обучающихся </w:t>
            </w:r>
            <w:proofErr w:type="gramStart"/>
            <w:r w:rsidRPr="00DF11BB">
              <w:t>по</w:t>
            </w:r>
            <w:proofErr w:type="gramEnd"/>
          </w:p>
        </w:tc>
        <w:tc>
          <w:tcPr>
            <w:tcW w:w="10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  <w:tr w:rsidR="000877E6" w:rsidRPr="00DF11BB" w:rsidTr="00762F5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4.6.1</w:t>
            </w: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очной форме обучения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4.6.2</w:t>
            </w: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очно-заочной форме обучения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слуха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4.6.3</w:t>
            </w: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по заочной форме обучения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  <w:tr w:rsidR="000877E6" w:rsidRPr="00DF11BB" w:rsidTr="00762F57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0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 xml:space="preserve">инвалидов и лиц с ограниченными возможностями здоровья </w:t>
            </w:r>
            <w:proofErr w:type="gramStart"/>
            <w:r w:rsidRPr="00DF11BB">
              <w:t>с</w:t>
            </w:r>
            <w:proofErr w:type="gramEnd"/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760"/>
            </w:pPr>
            <w:r>
              <w:t xml:space="preserve">0 </w:t>
            </w:r>
            <w:r w:rsidRPr="00DF11BB">
              <w:t>человек</w:t>
            </w:r>
          </w:p>
        </w:tc>
      </w:tr>
    </w:tbl>
    <w:p w:rsidR="000877E6" w:rsidRPr="00DF11BB" w:rsidRDefault="000877E6" w:rsidP="000877E6">
      <w:pPr>
        <w:sectPr w:rsidR="000877E6" w:rsidRPr="00DF11BB">
          <w:pgSz w:w="16840" w:h="11904" w:orient="landscape"/>
          <w:pgMar w:top="986" w:right="776" w:bottom="1032" w:left="800" w:header="0" w:footer="0" w:gutter="0"/>
          <w:cols w:space="0" w:equalWidth="0">
            <w:col w:w="15260"/>
          </w:cols>
          <w:docGrid w:linePitch="360"/>
        </w:sectPr>
      </w:pPr>
    </w:p>
    <w:tbl>
      <w:tblPr>
        <w:tblW w:w="152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40"/>
        <w:gridCol w:w="9860"/>
        <w:gridCol w:w="1900"/>
        <w:gridCol w:w="2380"/>
      </w:tblGrid>
      <w:tr w:rsidR="000877E6" w:rsidRPr="00DF11BB" w:rsidTr="002128FC">
        <w:trPr>
          <w:trHeight w:val="178"/>
        </w:trPr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  <w:bookmarkStart w:id="5" w:name="page15"/>
            <w:bookmarkEnd w:id="5"/>
          </w:p>
        </w:tc>
        <w:tc>
          <w:tcPr>
            <w:tcW w:w="117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  <w:tc>
          <w:tcPr>
            <w:tcW w:w="2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15"/>
              </w:rPr>
            </w:pPr>
          </w:p>
        </w:tc>
      </w:tr>
      <w:tr w:rsidR="000877E6" w:rsidRPr="00DF11BB" w:rsidTr="002128FC">
        <w:trPr>
          <w:trHeight w:val="26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0" w:lineRule="exact"/>
              <w:ind w:left="80"/>
            </w:pPr>
            <w:r w:rsidRPr="00DF11BB"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2128FC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9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2128FC">
        <w:trPr>
          <w:trHeight w:val="266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rPr>
                <w:sz w:val="23"/>
              </w:rPr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4" w:lineRule="exact"/>
              <w:ind w:left="80"/>
            </w:pPr>
            <w:r w:rsidRPr="00DF11BB">
              <w:t>инвалидов и лиц с ограниченными возможностями здоровья со сложными дефектами (</w:t>
            </w:r>
            <w:proofErr w:type="gramStart"/>
            <w:r w:rsidRPr="00DF11BB">
              <w:t>два и более нарушений</w:t>
            </w:r>
            <w:proofErr w:type="gramEnd"/>
            <w:r w:rsidRPr="00DF11BB">
              <w:t>)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</w:t>
            </w:r>
          </w:p>
        </w:tc>
      </w:tr>
      <w:tr w:rsidR="000877E6" w:rsidRPr="00DF11BB" w:rsidTr="002128FC">
        <w:trPr>
          <w:trHeight w:val="263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C76EA3" w:rsidRDefault="000877E6" w:rsidP="00762F57">
            <w:pPr>
              <w:jc w:val="center"/>
            </w:pPr>
            <w:r w:rsidRPr="00C76EA3">
              <w:t>4.7</w:t>
            </w: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263" w:lineRule="exact"/>
              <w:ind w:left="80"/>
            </w:pPr>
            <w:r w:rsidRPr="00DF11BB">
              <w:t>Численность/удельный вес численности работников образовательной организации, прошедших повышение</w:t>
            </w:r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  <w:r>
              <w:t xml:space="preserve">0 </w:t>
            </w:r>
            <w:r w:rsidRPr="007A597B">
              <w:t>человек/</w:t>
            </w:r>
            <w:r>
              <w:t xml:space="preserve"> 0</w:t>
            </w:r>
            <w:r w:rsidRPr="007A597B">
              <w:t>%</w:t>
            </w:r>
          </w:p>
        </w:tc>
      </w:tr>
      <w:tr w:rsidR="000877E6" w:rsidRPr="00DF11BB" w:rsidTr="002128FC">
        <w:trPr>
          <w:trHeight w:val="276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17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 xml:space="preserve">квалификации по вопросам получения среднего профессионального образования инвалидами и лицами </w:t>
            </w:r>
            <w:proofErr w:type="gramStart"/>
            <w:r w:rsidRPr="00DF11BB">
              <w:t>с</w:t>
            </w:r>
            <w:proofErr w:type="gramEnd"/>
          </w:p>
        </w:tc>
        <w:tc>
          <w:tcPr>
            <w:tcW w:w="23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877E6" w:rsidRPr="007A597B" w:rsidRDefault="000877E6" w:rsidP="00762F57">
            <w:pPr>
              <w:jc w:val="center"/>
            </w:pPr>
          </w:p>
        </w:tc>
      </w:tr>
      <w:tr w:rsidR="000877E6" w:rsidRPr="00DF11BB" w:rsidTr="002128FC">
        <w:trPr>
          <w:trHeight w:val="281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  <w:tc>
          <w:tcPr>
            <w:tcW w:w="117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  <w:ind w:left="80"/>
            </w:pPr>
            <w:r w:rsidRPr="00DF11BB">
              <w:t>ограниченными возможностями здоровья, в общей численности работников образовательной организации</w:t>
            </w: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877E6" w:rsidRPr="00DF11BB" w:rsidRDefault="000877E6" w:rsidP="00762F57">
            <w:pPr>
              <w:spacing w:line="0" w:lineRule="atLeast"/>
            </w:pPr>
          </w:p>
        </w:tc>
      </w:tr>
    </w:tbl>
    <w:p w:rsidR="000877E6" w:rsidRPr="00DF11BB" w:rsidRDefault="000877E6" w:rsidP="000877E6">
      <w:pPr>
        <w:spacing w:line="218" w:lineRule="auto"/>
        <w:rPr>
          <w:rFonts w:eastAsia="Courier New"/>
          <w:sz w:val="22"/>
        </w:rPr>
      </w:pPr>
      <w:r w:rsidRPr="00DF11BB">
        <w:rPr>
          <w:rFonts w:eastAsia="Courier New"/>
          <w:sz w:val="22"/>
        </w:rPr>
        <w:t>_____________________________</w:t>
      </w:r>
    </w:p>
    <w:p w:rsidR="000877E6" w:rsidRPr="00DF11BB" w:rsidRDefault="000877E6" w:rsidP="000877E6">
      <w:pPr>
        <w:spacing w:line="13" w:lineRule="exact"/>
      </w:pPr>
    </w:p>
    <w:p w:rsidR="000877E6" w:rsidRPr="00DF11BB" w:rsidRDefault="000877E6" w:rsidP="000877E6">
      <w:pPr>
        <w:spacing w:line="0" w:lineRule="atLeast"/>
        <w:ind w:left="720"/>
      </w:pPr>
      <w:r w:rsidRPr="00DF11BB">
        <w:t>* Заполняется для каждого филиала отдельно.</w:t>
      </w:r>
    </w:p>
    <w:p w:rsidR="000877E6" w:rsidRDefault="000877E6" w:rsidP="000877E6">
      <w:pPr>
        <w:spacing w:line="360" w:lineRule="auto"/>
        <w:jc w:val="both"/>
        <w:rPr>
          <w:sz w:val="28"/>
          <w:szCs w:val="28"/>
        </w:rPr>
      </w:pPr>
    </w:p>
    <w:p w:rsidR="000877E6" w:rsidRDefault="000877E6" w:rsidP="000877E6">
      <w:pPr>
        <w:spacing w:line="360" w:lineRule="auto"/>
        <w:jc w:val="both"/>
        <w:rPr>
          <w:sz w:val="28"/>
          <w:szCs w:val="28"/>
        </w:rPr>
        <w:sectPr w:rsidR="000877E6" w:rsidSect="00762F5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877E6" w:rsidRDefault="000877E6" w:rsidP="000877E6">
      <w:pPr>
        <w:spacing w:line="276" w:lineRule="auto"/>
        <w:ind w:left="2880" w:firstLine="720"/>
        <w:jc w:val="both"/>
        <w:rPr>
          <w:b/>
          <w:bCs/>
          <w:sz w:val="28"/>
          <w:szCs w:val="28"/>
        </w:rPr>
      </w:pPr>
      <w:r w:rsidRPr="004A3255">
        <w:rPr>
          <w:b/>
          <w:bCs/>
          <w:sz w:val="28"/>
          <w:szCs w:val="28"/>
        </w:rPr>
        <w:lastRenderedPageBreak/>
        <w:t>Общие выв</w:t>
      </w:r>
      <w:bookmarkStart w:id="6" w:name="_GoBack"/>
      <w:bookmarkEnd w:id="6"/>
      <w:r w:rsidRPr="004A3255">
        <w:rPr>
          <w:b/>
          <w:bCs/>
          <w:sz w:val="28"/>
          <w:szCs w:val="28"/>
        </w:rPr>
        <w:t>оды</w:t>
      </w:r>
    </w:p>
    <w:p w:rsidR="000877E6" w:rsidRPr="004A3255" w:rsidRDefault="000877E6" w:rsidP="000877E6">
      <w:pPr>
        <w:spacing w:line="276" w:lineRule="auto"/>
        <w:ind w:left="2880" w:firstLine="720"/>
        <w:jc w:val="both"/>
        <w:rPr>
          <w:b/>
          <w:bCs/>
          <w:sz w:val="28"/>
          <w:szCs w:val="28"/>
        </w:rPr>
      </w:pPr>
    </w:p>
    <w:p w:rsidR="000877E6" w:rsidRDefault="000877E6" w:rsidP="000877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3F0FA1">
        <w:rPr>
          <w:spacing w:val="2"/>
          <w:sz w:val="28"/>
          <w:szCs w:val="28"/>
        </w:rPr>
        <w:t xml:space="preserve">По результатам </w:t>
      </w:r>
      <w:proofErr w:type="gramStart"/>
      <w:r w:rsidRPr="003F0FA1">
        <w:rPr>
          <w:spacing w:val="2"/>
          <w:sz w:val="28"/>
          <w:szCs w:val="28"/>
        </w:rPr>
        <w:t>проведенного</w:t>
      </w:r>
      <w:proofErr w:type="gramEnd"/>
      <w:r w:rsidR="00BB6629">
        <w:rPr>
          <w:spacing w:val="2"/>
          <w:sz w:val="28"/>
          <w:szCs w:val="28"/>
        </w:rPr>
        <w:t xml:space="preserve"> </w:t>
      </w:r>
      <w:r w:rsidRPr="003F0FA1">
        <w:rPr>
          <w:spacing w:val="2"/>
          <w:sz w:val="28"/>
          <w:szCs w:val="28"/>
        </w:rPr>
        <w:t>самообследования</w:t>
      </w:r>
      <w:r>
        <w:rPr>
          <w:spacing w:val="2"/>
          <w:sz w:val="28"/>
          <w:szCs w:val="28"/>
        </w:rPr>
        <w:t>, комиссией сделаны</w:t>
      </w:r>
      <w:r w:rsidRPr="003F0FA1">
        <w:rPr>
          <w:spacing w:val="2"/>
          <w:sz w:val="28"/>
          <w:szCs w:val="28"/>
        </w:rPr>
        <w:t xml:space="preserve"> следующие выводы:</w:t>
      </w:r>
    </w:p>
    <w:p w:rsidR="000877E6" w:rsidRPr="003F0FA1" w:rsidRDefault="000877E6" w:rsidP="000877E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2"/>
          <w:sz w:val="28"/>
          <w:szCs w:val="28"/>
        </w:rPr>
      </w:pPr>
      <w:r w:rsidRPr="003F0FA1">
        <w:rPr>
          <w:spacing w:val="2"/>
          <w:sz w:val="28"/>
          <w:szCs w:val="28"/>
        </w:rPr>
        <w:t xml:space="preserve">ГБОУ </w:t>
      </w:r>
      <w:r>
        <w:rPr>
          <w:spacing w:val="2"/>
          <w:sz w:val="28"/>
          <w:szCs w:val="28"/>
        </w:rPr>
        <w:t xml:space="preserve">СПО ЛНР «АГК» осуществляет  образовательную </w:t>
      </w:r>
      <w:r w:rsidRPr="003F0FA1">
        <w:rPr>
          <w:spacing w:val="2"/>
          <w:sz w:val="28"/>
          <w:szCs w:val="28"/>
        </w:rPr>
        <w:t>деятельностьв соответствии с правоустанавливающими документами.</w:t>
      </w:r>
    </w:p>
    <w:p w:rsidR="000877E6" w:rsidRPr="0043684F" w:rsidRDefault="000877E6" w:rsidP="000877E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3F0FA1">
        <w:rPr>
          <w:spacing w:val="2"/>
          <w:sz w:val="28"/>
          <w:szCs w:val="28"/>
        </w:rPr>
        <w:t xml:space="preserve">В  ГБОУ </w:t>
      </w:r>
      <w:r>
        <w:rPr>
          <w:spacing w:val="2"/>
          <w:sz w:val="28"/>
          <w:szCs w:val="28"/>
        </w:rPr>
        <w:t xml:space="preserve">СПО ЛНР «АГК» создана и </w:t>
      </w:r>
      <w:r w:rsidRPr="003F0FA1">
        <w:rPr>
          <w:spacing w:val="2"/>
          <w:sz w:val="28"/>
          <w:szCs w:val="28"/>
        </w:rPr>
        <w:t>функционирует</w:t>
      </w:r>
      <w:r w:rsidR="00BB6629">
        <w:rPr>
          <w:spacing w:val="2"/>
          <w:sz w:val="28"/>
          <w:szCs w:val="28"/>
        </w:rPr>
        <w:t xml:space="preserve"> </w:t>
      </w:r>
      <w:r w:rsidRPr="003F0FA1">
        <w:rPr>
          <w:spacing w:val="2"/>
          <w:sz w:val="28"/>
          <w:szCs w:val="28"/>
        </w:rPr>
        <w:t>система  управления  в  соответствии  с  требованиями</w:t>
      </w:r>
      <w:r w:rsidR="00BB6629">
        <w:rPr>
          <w:spacing w:val="2"/>
          <w:sz w:val="28"/>
          <w:szCs w:val="28"/>
        </w:rPr>
        <w:t xml:space="preserve"> </w:t>
      </w:r>
      <w:r w:rsidRPr="003F0FA1">
        <w:rPr>
          <w:spacing w:val="2"/>
          <w:sz w:val="28"/>
          <w:szCs w:val="28"/>
        </w:rPr>
        <w:t xml:space="preserve">законодательства </w:t>
      </w:r>
      <w:r w:rsidRPr="00E84503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 xml:space="preserve"> и</w:t>
      </w:r>
      <w:r w:rsidR="00BB6629">
        <w:rPr>
          <w:sz w:val="28"/>
          <w:szCs w:val="28"/>
        </w:rPr>
        <w:t xml:space="preserve"> </w:t>
      </w:r>
      <w:r w:rsidRPr="0043684F">
        <w:rPr>
          <w:sz w:val="28"/>
          <w:szCs w:val="28"/>
        </w:rPr>
        <w:t>требованиям</w:t>
      </w:r>
      <w:r>
        <w:rPr>
          <w:sz w:val="28"/>
          <w:szCs w:val="28"/>
        </w:rPr>
        <w:t>и</w:t>
      </w:r>
      <w:r w:rsidRPr="0043684F">
        <w:rPr>
          <w:sz w:val="28"/>
          <w:szCs w:val="28"/>
        </w:rPr>
        <w:t xml:space="preserve"> нормативных документов Министерства образования и науки Луганской Народной Республики.</w:t>
      </w:r>
    </w:p>
    <w:p w:rsidR="000877E6" w:rsidRPr="00914700" w:rsidRDefault="000877E6" w:rsidP="000877E6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jc w:val="both"/>
        <w:rPr>
          <w:iCs/>
          <w:color w:val="000000"/>
          <w:sz w:val="28"/>
          <w:szCs w:val="28"/>
        </w:rPr>
      </w:pPr>
      <w:r w:rsidRPr="00914700">
        <w:rPr>
          <w:sz w:val="28"/>
          <w:szCs w:val="28"/>
        </w:rPr>
        <w:t>Созданы необходимые условия для качественной подготовки квалифицированных рабочих, служащих, обеспечению систематической работы коллектива по совершенствованию качества подготовки, что позволяет сделать вывод об эффективности управления образовательным процессом.</w:t>
      </w:r>
    </w:p>
    <w:p w:rsidR="000877E6" w:rsidRDefault="000877E6" w:rsidP="000877E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3F0FA1">
        <w:rPr>
          <w:spacing w:val="2"/>
          <w:sz w:val="28"/>
          <w:szCs w:val="28"/>
        </w:rPr>
        <w:t xml:space="preserve">Созданные в ГБОУ </w:t>
      </w:r>
      <w:r>
        <w:rPr>
          <w:spacing w:val="2"/>
          <w:sz w:val="28"/>
          <w:szCs w:val="28"/>
        </w:rPr>
        <w:t>СПО ЛНР «АГК»</w:t>
      </w:r>
      <w:r w:rsidRPr="003F0FA1">
        <w:rPr>
          <w:spacing w:val="2"/>
          <w:sz w:val="28"/>
          <w:szCs w:val="28"/>
        </w:rPr>
        <w:t xml:space="preserve">  условия реализацииобразовательных программ обеспечивают соответствие учебно-методического, библиотечно</w:t>
      </w:r>
      <w:r>
        <w:rPr>
          <w:spacing w:val="2"/>
          <w:sz w:val="28"/>
          <w:szCs w:val="28"/>
        </w:rPr>
        <w:t>-информационно</w:t>
      </w:r>
      <w:r w:rsidRPr="003F0FA1">
        <w:rPr>
          <w:spacing w:val="2"/>
          <w:sz w:val="28"/>
          <w:szCs w:val="28"/>
        </w:rPr>
        <w:t>го,  материально-</w:t>
      </w:r>
      <w:r>
        <w:rPr>
          <w:spacing w:val="2"/>
          <w:sz w:val="28"/>
          <w:szCs w:val="28"/>
        </w:rPr>
        <w:t xml:space="preserve">технического </w:t>
      </w:r>
      <w:r w:rsidRPr="003F0FA1">
        <w:rPr>
          <w:spacing w:val="2"/>
          <w:sz w:val="28"/>
          <w:szCs w:val="28"/>
        </w:rPr>
        <w:t>обеспечения</w:t>
      </w:r>
      <w:r>
        <w:rPr>
          <w:spacing w:val="2"/>
          <w:sz w:val="28"/>
          <w:szCs w:val="28"/>
        </w:rPr>
        <w:t xml:space="preserve"> требованиям государственных образовательных стандартов среднего профессионального образования </w:t>
      </w:r>
      <w:r w:rsidRPr="00E84503">
        <w:rPr>
          <w:sz w:val="28"/>
          <w:szCs w:val="28"/>
        </w:rPr>
        <w:t>Луганской Народной Республики</w:t>
      </w:r>
      <w:r>
        <w:rPr>
          <w:sz w:val="28"/>
          <w:szCs w:val="28"/>
        </w:rPr>
        <w:t>.</w:t>
      </w:r>
    </w:p>
    <w:p w:rsidR="00797AAD" w:rsidRDefault="00797AAD" w:rsidP="00797AAD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797AAD">
        <w:rPr>
          <w:sz w:val="28"/>
        </w:rPr>
        <w:t xml:space="preserve">Колледж располагает высококвалифицированным преподавательским составом, обеспечивающим высокий уровень подготовки обучающихся и выпускников. Квалификация педагогических работников соответствует требованиям </w:t>
      </w:r>
      <w:r w:rsidRPr="00797AAD">
        <w:rPr>
          <w:spacing w:val="2"/>
          <w:sz w:val="28"/>
          <w:szCs w:val="28"/>
        </w:rPr>
        <w:t xml:space="preserve">государственных образовательных стандартов среднего профессионального образования </w:t>
      </w:r>
      <w:r w:rsidRPr="00797AAD">
        <w:rPr>
          <w:sz w:val="28"/>
          <w:szCs w:val="28"/>
        </w:rPr>
        <w:t>Луганской Народной Республики.</w:t>
      </w:r>
    </w:p>
    <w:p w:rsidR="000877E6" w:rsidRDefault="000877E6" w:rsidP="000877E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14700">
        <w:rPr>
          <w:sz w:val="28"/>
          <w:szCs w:val="28"/>
        </w:rPr>
        <w:t xml:space="preserve">Содержание реализуемых в 2019 году основных профессиональных образовательных программ соответствует требованиям государственных </w:t>
      </w:r>
      <w:r w:rsidRPr="00914700">
        <w:rPr>
          <w:sz w:val="28"/>
          <w:szCs w:val="28"/>
        </w:rPr>
        <w:lastRenderedPageBreak/>
        <w:t>образовательных стандартов среднего профессионального образования Луганской Народной Республики.</w:t>
      </w:r>
    </w:p>
    <w:p w:rsidR="003C65EB" w:rsidRPr="00BE508B" w:rsidRDefault="003C65EB" w:rsidP="003C65EB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2E0CCC">
        <w:rPr>
          <w:color w:val="000000"/>
          <w:sz w:val="28"/>
          <w:szCs w:val="28"/>
        </w:rPr>
        <w:t>ровень подготовки в колледже позволяет его выпускникам своевременно и качественно осваивать различные участки работы, стимулирует дальнейшее профессиональное развитие.</w:t>
      </w:r>
    </w:p>
    <w:p w:rsidR="000877E6" w:rsidRPr="000C7C98" w:rsidRDefault="000877E6" w:rsidP="000877E6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pacing w:val="2"/>
          <w:sz w:val="28"/>
          <w:szCs w:val="28"/>
        </w:rPr>
      </w:pPr>
      <w:r w:rsidRPr="00914700">
        <w:rPr>
          <w:sz w:val="28"/>
          <w:szCs w:val="28"/>
        </w:rPr>
        <w:t>Колледж имеет право на реализацию основных профессиональных образовательных программ: образовательных программ среднего профессионального образования (программ подготовки квалифицированных рабочих, служащих по профессиям</w:t>
      </w:r>
      <w:r>
        <w:rPr>
          <w:sz w:val="28"/>
          <w:szCs w:val="28"/>
        </w:rPr>
        <w:t>):</w:t>
      </w:r>
    </w:p>
    <w:p w:rsidR="000877E6" w:rsidRPr="00E84503" w:rsidRDefault="000877E6" w:rsidP="000877E6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r w:rsidRPr="00E84503">
        <w:rPr>
          <w:spacing w:val="-1"/>
          <w:sz w:val="28"/>
          <w:szCs w:val="28"/>
        </w:rPr>
        <w:t>21. 01.15 Электрослесарь подземный</w:t>
      </w:r>
    </w:p>
    <w:p w:rsidR="000877E6" w:rsidRPr="00E84503" w:rsidRDefault="000877E6" w:rsidP="000877E6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spacing w:val="-1"/>
          <w:sz w:val="28"/>
          <w:szCs w:val="28"/>
        </w:rPr>
      </w:pPr>
      <w:proofErr w:type="gramStart"/>
      <w:r w:rsidRPr="00E84503">
        <w:rPr>
          <w:spacing w:val="-1"/>
          <w:sz w:val="28"/>
          <w:szCs w:val="28"/>
        </w:rPr>
        <w:t>15.01.05 Сварщик (ручной и частично механизированной сварки (наплавки)</w:t>
      </w:r>
      <w:proofErr w:type="gramEnd"/>
    </w:p>
    <w:p w:rsidR="00AC429A" w:rsidRPr="00AC429A" w:rsidRDefault="000877E6" w:rsidP="000548A2">
      <w:pPr>
        <w:pStyle w:val="af2"/>
        <w:numPr>
          <w:ilvl w:val="0"/>
          <w:numId w:val="21"/>
        </w:numPr>
        <w:spacing w:before="0" w:beforeAutospacing="0" w:after="0" w:afterAutospacing="0" w:line="360" w:lineRule="auto"/>
        <w:ind w:hanging="294"/>
        <w:jc w:val="both"/>
        <w:rPr>
          <w:sz w:val="28"/>
          <w:szCs w:val="28"/>
        </w:rPr>
      </w:pPr>
      <w:r w:rsidRPr="00AC429A">
        <w:rPr>
          <w:spacing w:val="-1"/>
          <w:sz w:val="28"/>
          <w:szCs w:val="28"/>
        </w:rPr>
        <w:t>29.01.24 Оператор электронного набора и верстки.</w:t>
      </w:r>
    </w:p>
    <w:p w:rsidR="00BE508B" w:rsidRPr="00BE508B" w:rsidRDefault="00BE508B" w:rsidP="00BE508B">
      <w:pPr>
        <w:pStyle w:val="af2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429A">
        <w:rPr>
          <w:sz w:val="28"/>
          <w:szCs w:val="28"/>
        </w:rPr>
        <w:t>Воспитательная работа в колледже организована на достаточном уровне, обеспечивается всестороннее развитие учащихся с учетом личностно-ориентированного направления в воспитании и образовании.</w:t>
      </w:r>
    </w:p>
    <w:p w:rsidR="00BE508B" w:rsidRPr="00AC429A" w:rsidRDefault="00BE508B" w:rsidP="00BE508B">
      <w:pPr>
        <w:pStyle w:val="af2"/>
        <w:spacing w:before="0" w:beforeAutospacing="0" w:after="0" w:afterAutospacing="0" w:line="360" w:lineRule="auto"/>
        <w:ind w:left="720"/>
        <w:jc w:val="both"/>
        <w:rPr>
          <w:sz w:val="28"/>
          <w:szCs w:val="28"/>
        </w:rPr>
      </w:pPr>
    </w:p>
    <w:p w:rsidR="000877E6" w:rsidRDefault="000877E6" w:rsidP="000877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0877E6" w:rsidRDefault="000877E6" w:rsidP="000877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0877E6" w:rsidRDefault="000877E6" w:rsidP="000877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0877E6" w:rsidRDefault="000877E6" w:rsidP="000877E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sz w:val="28"/>
          <w:szCs w:val="28"/>
        </w:rPr>
      </w:pPr>
    </w:p>
    <w:p w:rsidR="000877E6" w:rsidRPr="007E71BA" w:rsidRDefault="000877E6" w:rsidP="000877E6">
      <w:pPr>
        <w:spacing w:line="276" w:lineRule="auto"/>
        <w:jc w:val="both"/>
        <w:rPr>
          <w:sz w:val="22"/>
          <w:szCs w:val="22"/>
        </w:rPr>
      </w:pPr>
    </w:p>
    <w:p w:rsidR="000877E6" w:rsidRPr="00E85932" w:rsidRDefault="000877E6" w:rsidP="000877E6">
      <w:pPr>
        <w:spacing w:line="360" w:lineRule="auto"/>
        <w:ind w:firstLine="708"/>
        <w:jc w:val="both"/>
        <w:rPr>
          <w:spacing w:val="2"/>
          <w:sz w:val="28"/>
          <w:szCs w:val="28"/>
        </w:rPr>
      </w:pPr>
      <w:r w:rsidRPr="00E85932">
        <w:rPr>
          <w:bCs/>
          <w:iCs/>
          <w:spacing w:val="-5"/>
          <w:sz w:val="28"/>
          <w:szCs w:val="28"/>
        </w:rPr>
        <w:t xml:space="preserve">Председатель </w:t>
      </w:r>
      <w:proofErr w:type="spellStart"/>
      <w:r w:rsidRPr="00E85932">
        <w:rPr>
          <w:bCs/>
          <w:iCs/>
          <w:spacing w:val="-5"/>
          <w:sz w:val="28"/>
          <w:szCs w:val="28"/>
        </w:rPr>
        <w:t>______________________</w:t>
      </w:r>
      <w:r w:rsidRPr="00E85932">
        <w:rPr>
          <w:spacing w:val="2"/>
          <w:sz w:val="28"/>
          <w:szCs w:val="28"/>
        </w:rPr>
        <w:t>С.И.Князев</w:t>
      </w:r>
      <w:proofErr w:type="spellEnd"/>
    </w:p>
    <w:p w:rsidR="000877E6" w:rsidRPr="00E85932" w:rsidRDefault="000877E6" w:rsidP="000877E6">
      <w:pPr>
        <w:pStyle w:val="af4"/>
        <w:spacing w:line="360" w:lineRule="auto"/>
        <w:ind w:left="0"/>
        <w:jc w:val="both"/>
        <w:rPr>
          <w:rFonts w:ascii="Times New Roman" w:hAnsi="Times New Roman"/>
          <w:spacing w:val="2"/>
          <w:sz w:val="28"/>
          <w:szCs w:val="28"/>
          <w:lang w:val="ru-RU"/>
        </w:rPr>
      </w:pPr>
      <w:r w:rsidRPr="00E85932">
        <w:rPr>
          <w:rFonts w:ascii="Times New Roman" w:hAnsi="Times New Roman"/>
          <w:spacing w:val="2"/>
          <w:sz w:val="28"/>
          <w:szCs w:val="28"/>
          <w:lang w:val="ru-RU"/>
        </w:rPr>
        <w:t xml:space="preserve">            Члены  комиссии </w:t>
      </w:r>
      <w:proofErr w:type="spellStart"/>
      <w:r>
        <w:rPr>
          <w:rFonts w:ascii="Times New Roman" w:hAnsi="Times New Roman"/>
          <w:spacing w:val="2"/>
          <w:sz w:val="28"/>
          <w:szCs w:val="28"/>
          <w:lang w:val="ru-RU"/>
        </w:rPr>
        <w:t>__________________</w:t>
      </w:r>
      <w:r w:rsidRPr="00E85932">
        <w:rPr>
          <w:rFonts w:ascii="Times New Roman" w:hAnsi="Times New Roman"/>
          <w:spacing w:val="2"/>
          <w:sz w:val="28"/>
          <w:szCs w:val="28"/>
          <w:lang w:val="ru-RU"/>
        </w:rPr>
        <w:t>Т.Н.Пожидаева</w:t>
      </w:r>
      <w:proofErr w:type="spellEnd"/>
    </w:p>
    <w:p w:rsidR="000877E6" w:rsidRPr="00E85932" w:rsidRDefault="000877E6" w:rsidP="000877E6">
      <w:pPr>
        <w:pStyle w:val="af4"/>
        <w:spacing w:line="360" w:lineRule="auto"/>
        <w:ind w:left="2552"/>
        <w:jc w:val="both"/>
        <w:rPr>
          <w:rFonts w:ascii="Times New Roman" w:hAnsi="Times New Roman"/>
          <w:sz w:val="28"/>
          <w:szCs w:val="28"/>
          <w:lang w:val="ru-RU"/>
        </w:rPr>
      </w:pPr>
      <w:r w:rsidRPr="00504636">
        <w:rPr>
          <w:rFonts w:ascii="Times New Roman" w:hAnsi="Times New Roman"/>
          <w:color w:val="FFFFFF"/>
          <w:sz w:val="28"/>
          <w:szCs w:val="28"/>
          <w:lang w:val="ru-RU"/>
        </w:rPr>
        <w:t>___</w:t>
      </w:r>
      <w:r w:rsidRPr="00E85932">
        <w:rPr>
          <w:rFonts w:ascii="Times New Roman" w:hAnsi="Times New Roman"/>
          <w:sz w:val="28"/>
          <w:szCs w:val="28"/>
          <w:lang w:val="ru-RU"/>
        </w:rPr>
        <w:t>________________</w:t>
      </w:r>
      <w:r>
        <w:rPr>
          <w:rFonts w:ascii="Times New Roman" w:hAnsi="Times New Roman"/>
          <w:sz w:val="28"/>
          <w:szCs w:val="28"/>
          <w:lang w:val="ru-RU"/>
        </w:rPr>
        <w:t>__</w:t>
      </w:r>
      <w:r w:rsidRPr="00E85932">
        <w:rPr>
          <w:rFonts w:ascii="Times New Roman" w:hAnsi="Times New Roman"/>
          <w:sz w:val="28"/>
          <w:szCs w:val="28"/>
          <w:lang w:val="ru-RU"/>
        </w:rPr>
        <w:t>_ В.А.Киселева</w:t>
      </w:r>
    </w:p>
    <w:p w:rsidR="000877E6" w:rsidRPr="00E85932" w:rsidRDefault="000877E6" w:rsidP="000877E6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E85932">
        <w:rPr>
          <w:rFonts w:ascii="Times New Roman" w:hAnsi="Times New Roman"/>
          <w:sz w:val="28"/>
          <w:szCs w:val="28"/>
          <w:lang w:val="ru-RU"/>
        </w:rPr>
        <w:t xml:space="preserve">                              __________</w:t>
      </w:r>
      <w:r>
        <w:rPr>
          <w:rFonts w:ascii="Times New Roman" w:hAnsi="Times New Roman"/>
          <w:sz w:val="28"/>
          <w:szCs w:val="28"/>
          <w:lang w:val="ru-RU"/>
        </w:rPr>
        <w:t>________</w:t>
      </w:r>
      <w:r w:rsidRPr="00E85932">
        <w:rPr>
          <w:rFonts w:ascii="Times New Roman" w:hAnsi="Times New Roman"/>
          <w:sz w:val="28"/>
          <w:szCs w:val="28"/>
          <w:lang w:val="ru-RU"/>
        </w:rPr>
        <w:t xml:space="preserve">_ </w:t>
      </w:r>
      <w:proofErr w:type="spellStart"/>
      <w:r w:rsidRPr="00E85932">
        <w:rPr>
          <w:rFonts w:ascii="Times New Roman" w:hAnsi="Times New Roman"/>
          <w:sz w:val="28"/>
          <w:szCs w:val="28"/>
          <w:lang w:val="ru-RU"/>
        </w:rPr>
        <w:t>О.Г.Плакида</w:t>
      </w:r>
      <w:proofErr w:type="spellEnd"/>
    </w:p>
    <w:p w:rsidR="000877E6" w:rsidRPr="00E85932" w:rsidRDefault="000877E6" w:rsidP="000877E6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__________________</w:t>
      </w:r>
      <w:r w:rsidRPr="00E85932">
        <w:rPr>
          <w:rFonts w:ascii="Times New Roman" w:hAnsi="Times New Roman"/>
          <w:sz w:val="28"/>
          <w:szCs w:val="28"/>
          <w:lang w:val="ru-RU"/>
        </w:rPr>
        <w:t>_ Н.Н.Филипкина</w:t>
      </w:r>
    </w:p>
    <w:p w:rsidR="000877E6" w:rsidRPr="00E85932" w:rsidRDefault="000877E6" w:rsidP="000877E6">
      <w:pPr>
        <w:pStyle w:val="af4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</w:t>
      </w:r>
      <w:r w:rsidRPr="00E85932">
        <w:rPr>
          <w:rFonts w:ascii="Times New Roman" w:hAnsi="Times New Roman"/>
          <w:sz w:val="28"/>
          <w:szCs w:val="28"/>
          <w:lang w:val="ru-RU"/>
        </w:rPr>
        <w:t xml:space="preserve">_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Л.М.Митченко</w:t>
      </w:r>
      <w:proofErr w:type="spellEnd"/>
    </w:p>
    <w:p w:rsidR="002C37E7" w:rsidRDefault="000877E6" w:rsidP="00E62D2C">
      <w:pPr>
        <w:pStyle w:val="af4"/>
        <w:spacing w:line="360" w:lineRule="auto"/>
        <w:jc w:val="both"/>
      </w:pPr>
      <w:r w:rsidRPr="00E85932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proofErr w:type="spellStart"/>
      <w:r w:rsidRPr="00E85932">
        <w:rPr>
          <w:rFonts w:ascii="Times New Roman" w:hAnsi="Times New Roman"/>
          <w:sz w:val="28"/>
          <w:szCs w:val="28"/>
          <w:lang w:val="ru-RU"/>
        </w:rPr>
        <w:t>_</w:t>
      </w:r>
      <w:r>
        <w:rPr>
          <w:rFonts w:ascii="Times New Roman" w:hAnsi="Times New Roman"/>
          <w:sz w:val="28"/>
          <w:szCs w:val="28"/>
          <w:lang w:val="ru-RU"/>
        </w:rPr>
        <w:t>__________________З.И.Чащина</w:t>
      </w:r>
      <w:proofErr w:type="spellEnd"/>
    </w:p>
    <w:sectPr w:rsidR="002C37E7" w:rsidSect="000877E6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78B" w:rsidRDefault="0020678B" w:rsidP="000877E6">
      <w:r>
        <w:separator/>
      </w:r>
    </w:p>
  </w:endnote>
  <w:endnote w:type="continuationSeparator" w:id="0">
    <w:p w:rsidR="0020678B" w:rsidRDefault="0020678B" w:rsidP="0008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F57" w:rsidRDefault="00541257" w:rsidP="00762F57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62F5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62F57" w:rsidRDefault="00762F57" w:rsidP="00762F57">
    <w:pPr>
      <w:pStyle w:val="a9"/>
      <w:ind w:right="360"/>
    </w:pPr>
  </w:p>
  <w:p w:rsidR="00762F57" w:rsidRDefault="00762F5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0487716"/>
    </w:sdtPr>
    <w:sdtContent>
      <w:p w:rsidR="00762F57" w:rsidRDefault="00541257">
        <w:pPr>
          <w:pStyle w:val="a9"/>
          <w:jc w:val="right"/>
        </w:pPr>
        <w:fldSimple w:instr="PAGE   \* MERGEFORMAT">
          <w:r w:rsidR="00422A62">
            <w:rPr>
              <w:noProof/>
            </w:rPr>
            <w:t>1</w:t>
          </w:r>
        </w:fldSimple>
      </w:p>
    </w:sdtContent>
  </w:sdt>
  <w:p w:rsidR="00762F57" w:rsidRDefault="00762F5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78B" w:rsidRDefault="0020678B" w:rsidP="000877E6">
      <w:r>
        <w:separator/>
      </w:r>
    </w:p>
  </w:footnote>
  <w:footnote w:type="continuationSeparator" w:id="0">
    <w:p w:rsidR="0020678B" w:rsidRDefault="0020678B" w:rsidP="000877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0"/>
    <w:multiLevelType w:val="hybridMultilevel"/>
    <w:tmpl w:val="06B9476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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1"/>
    <w:multiLevelType w:val="hybridMultilevel"/>
    <w:tmpl w:val="42C296B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8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8E"/>
    <w:multiLevelType w:val="hybridMultilevel"/>
    <w:tmpl w:val="759F82CC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8D3CA4"/>
    <w:multiLevelType w:val="hybridMultilevel"/>
    <w:tmpl w:val="349CA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1A66835"/>
    <w:multiLevelType w:val="hybridMultilevel"/>
    <w:tmpl w:val="1CA0A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B458AF"/>
    <w:multiLevelType w:val="hybridMultilevel"/>
    <w:tmpl w:val="D07A56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44AC9"/>
    <w:multiLevelType w:val="multilevel"/>
    <w:tmpl w:val="7400B6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EF6929"/>
    <w:multiLevelType w:val="hybridMultilevel"/>
    <w:tmpl w:val="3F4CC19E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25540C"/>
    <w:multiLevelType w:val="hybridMultilevel"/>
    <w:tmpl w:val="377C2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3A0573"/>
    <w:multiLevelType w:val="hybridMultilevel"/>
    <w:tmpl w:val="9B8A80DA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793BCD"/>
    <w:multiLevelType w:val="hybridMultilevel"/>
    <w:tmpl w:val="D0A2877A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BC714D"/>
    <w:multiLevelType w:val="hybridMultilevel"/>
    <w:tmpl w:val="CD189D68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211DCD"/>
    <w:multiLevelType w:val="multilevel"/>
    <w:tmpl w:val="B31CE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17D321FF"/>
    <w:multiLevelType w:val="hybridMultilevel"/>
    <w:tmpl w:val="CA501E78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C8727B"/>
    <w:multiLevelType w:val="hybridMultilevel"/>
    <w:tmpl w:val="34086F40"/>
    <w:lvl w:ilvl="0" w:tplc="EE3AAE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1C8C5AC5"/>
    <w:multiLevelType w:val="hybridMultilevel"/>
    <w:tmpl w:val="EAB4BCCA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893FFA"/>
    <w:multiLevelType w:val="hybridMultilevel"/>
    <w:tmpl w:val="16EA9868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C3899"/>
    <w:multiLevelType w:val="multilevel"/>
    <w:tmpl w:val="244CE03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F308C6"/>
    <w:multiLevelType w:val="multilevel"/>
    <w:tmpl w:val="806C47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A722BC"/>
    <w:multiLevelType w:val="hybridMultilevel"/>
    <w:tmpl w:val="6CEE5BCC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DC10A3"/>
    <w:multiLevelType w:val="hybridMultilevel"/>
    <w:tmpl w:val="7D8026AE"/>
    <w:lvl w:ilvl="0" w:tplc="69E4C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C41A75"/>
    <w:multiLevelType w:val="hybridMultilevel"/>
    <w:tmpl w:val="DB480302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43E0F"/>
    <w:multiLevelType w:val="multilevel"/>
    <w:tmpl w:val="FF1C5B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045075"/>
    <w:multiLevelType w:val="hybridMultilevel"/>
    <w:tmpl w:val="9F1EF118"/>
    <w:lvl w:ilvl="0" w:tplc="B8C266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335B5"/>
    <w:multiLevelType w:val="multilevel"/>
    <w:tmpl w:val="5F546C9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555411D"/>
    <w:multiLevelType w:val="hybridMultilevel"/>
    <w:tmpl w:val="7172A4B4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5AF32CE"/>
    <w:multiLevelType w:val="hybridMultilevel"/>
    <w:tmpl w:val="AA1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61B5E5D"/>
    <w:multiLevelType w:val="hybridMultilevel"/>
    <w:tmpl w:val="9B6054A0"/>
    <w:lvl w:ilvl="0" w:tplc="EE3AAEF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6D708BE"/>
    <w:multiLevelType w:val="multilevel"/>
    <w:tmpl w:val="118A2C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8E30DE7"/>
    <w:multiLevelType w:val="hybridMultilevel"/>
    <w:tmpl w:val="FD9E47B4"/>
    <w:lvl w:ilvl="0" w:tplc="B8C266AA">
      <w:start w:val="1"/>
      <w:numFmt w:val="bullet"/>
      <w:lvlText w:val="-"/>
      <w:lvlJc w:val="left"/>
      <w:pPr>
        <w:ind w:left="13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3EE46B69"/>
    <w:multiLevelType w:val="hybridMultilevel"/>
    <w:tmpl w:val="DDBC1AF0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A53377"/>
    <w:multiLevelType w:val="hybridMultilevel"/>
    <w:tmpl w:val="43B87300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5601BF"/>
    <w:multiLevelType w:val="hybridMultilevel"/>
    <w:tmpl w:val="6DF27684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E83018"/>
    <w:multiLevelType w:val="multilevel"/>
    <w:tmpl w:val="7FB826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BEE0660"/>
    <w:multiLevelType w:val="hybridMultilevel"/>
    <w:tmpl w:val="923CA504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FB242C"/>
    <w:multiLevelType w:val="hybridMultilevel"/>
    <w:tmpl w:val="525E637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12A4867"/>
    <w:multiLevelType w:val="multilevel"/>
    <w:tmpl w:val="AA842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2286296"/>
    <w:multiLevelType w:val="hybridMultilevel"/>
    <w:tmpl w:val="A68240E2"/>
    <w:lvl w:ilvl="0" w:tplc="EE3AA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2F93FBD"/>
    <w:multiLevelType w:val="hybridMultilevel"/>
    <w:tmpl w:val="DC703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52B20"/>
    <w:multiLevelType w:val="hybridMultilevel"/>
    <w:tmpl w:val="70028148"/>
    <w:lvl w:ilvl="0" w:tplc="B8C266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A7E3B"/>
    <w:multiLevelType w:val="multilevel"/>
    <w:tmpl w:val="E50473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C75BC9"/>
    <w:multiLevelType w:val="hybridMultilevel"/>
    <w:tmpl w:val="E3BAE304"/>
    <w:lvl w:ilvl="0" w:tplc="B8C266A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4A5C65"/>
    <w:multiLevelType w:val="hybridMultilevel"/>
    <w:tmpl w:val="C96CAB00"/>
    <w:lvl w:ilvl="0" w:tplc="EE3AA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B0731"/>
    <w:multiLevelType w:val="multilevel"/>
    <w:tmpl w:val="167ACAB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6D5D68"/>
    <w:multiLevelType w:val="multilevel"/>
    <w:tmpl w:val="4462E6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73158F"/>
    <w:multiLevelType w:val="multilevel"/>
    <w:tmpl w:val="9D8474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962FF4"/>
    <w:multiLevelType w:val="multilevel"/>
    <w:tmpl w:val="AE602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BEE38F5"/>
    <w:multiLevelType w:val="hybridMultilevel"/>
    <w:tmpl w:val="97C60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6F4F85"/>
    <w:multiLevelType w:val="hybridMultilevel"/>
    <w:tmpl w:val="AAF86170"/>
    <w:lvl w:ilvl="0" w:tplc="EE3AA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5"/>
  </w:num>
  <w:num w:numId="4">
    <w:abstractNumId w:val="28"/>
  </w:num>
  <w:num w:numId="5">
    <w:abstractNumId w:val="6"/>
  </w:num>
  <w:num w:numId="6">
    <w:abstractNumId w:val="22"/>
  </w:num>
  <w:num w:numId="7">
    <w:abstractNumId w:val="40"/>
  </w:num>
  <w:num w:numId="8">
    <w:abstractNumId w:val="46"/>
  </w:num>
  <w:num w:numId="9">
    <w:abstractNumId w:val="36"/>
  </w:num>
  <w:num w:numId="10">
    <w:abstractNumId w:val="10"/>
  </w:num>
  <w:num w:numId="11">
    <w:abstractNumId w:val="29"/>
  </w:num>
  <w:num w:numId="12">
    <w:abstractNumId w:val="39"/>
  </w:num>
  <w:num w:numId="13">
    <w:abstractNumId w:val="3"/>
  </w:num>
  <w:num w:numId="14">
    <w:abstractNumId w:val="14"/>
  </w:num>
  <w:num w:numId="15">
    <w:abstractNumId w:val="27"/>
  </w:num>
  <w:num w:numId="16">
    <w:abstractNumId w:val="16"/>
  </w:num>
  <w:num w:numId="17">
    <w:abstractNumId w:val="21"/>
  </w:num>
  <w:num w:numId="18">
    <w:abstractNumId w:val="25"/>
  </w:num>
  <w:num w:numId="19">
    <w:abstractNumId w:val="12"/>
  </w:num>
  <w:num w:numId="20">
    <w:abstractNumId w:val="20"/>
  </w:num>
  <w:num w:numId="21">
    <w:abstractNumId w:val="7"/>
  </w:num>
  <w:num w:numId="22">
    <w:abstractNumId w:val="0"/>
  </w:num>
  <w:num w:numId="23">
    <w:abstractNumId w:val="1"/>
  </w:num>
  <w:num w:numId="24">
    <w:abstractNumId w:val="32"/>
  </w:num>
  <w:num w:numId="25">
    <w:abstractNumId w:val="15"/>
  </w:num>
  <w:num w:numId="26">
    <w:abstractNumId w:val="34"/>
  </w:num>
  <w:num w:numId="27">
    <w:abstractNumId w:val="38"/>
  </w:num>
  <w:num w:numId="28">
    <w:abstractNumId w:val="8"/>
  </w:num>
  <w:num w:numId="29">
    <w:abstractNumId w:val="5"/>
  </w:num>
  <w:num w:numId="30">
    <w:abstractNumId w:val="4"/>
  </w:num>
  <w:num w:numId="31">
    <w:abstractNumId w:val="47"/>
  </w:num>
  <w:num w:numId="32">
    <w:abstractNumId w:val="42"/>
  </w:num>
  <w:num w:numId="33">
    <w:abstractNumId w:val="31"/>
  </w:num>
  <w:num w:numId="34">
    <w:abstractNumId w:val="19"/>
  </w:num>
  <w:num w:numId="35">
    <w:abstractNumId w:val="9"/>
  </w:num>
  <w:num w:numId="36">
    <w:abstractNumId w:val="11"/>
  </w:num>
  <w:num w:numId="37">
    <w:abstractNumId w:val="26"/>
  </w:num>
  <w:num w:numId="38">
    <w:abstractNumId w:val="13"/>
  </w:num>
  <w:num w:numId="39">
    <w:abstractNumId w:val="30"/>
  </w:num>
  <w:num w:numId="40">
    <w:abstractNumId w:val="37"/>
  </w:num>
  <w:num w:numId="41">
    <w:abstractNumId w:val="17"/>
  </w:num>
  <w:num w:numId="42">
    <w:abstractNumId w:val="24"/>
  </w:num>
  <w:num w:numId="43">
    <w:abstractNumId w:val="48"/>
  </w:num>
  <w:num w:numId="44">
    <w:abstractNumId w:val="44"/>
  </w:num>
  <w:num w:numId="45">
    <w:abstractNumId w:val="18"/>
  </w:num>
  <w:num w:numId="46">
    <w:abstractNumId w:val="45"/>
  </w:num>
  <w:num w:numId="47">
    <w:abstractNumId w:val="43"/>
  </w:num>
  <w:num w:numId="48">
    <w:abstractNumId w:val="33"/>
  </w:num>
  <w:num w:numId="4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D0576"/>
    <w:rsid w:val="00032630"/>
    <w:rsid w:val="00050379"/>
    <w:rsid w:val="000548A2"/>
    <w:rsid w:val="000877E6"/>
    <w:rsid w:val="00112EF8"/>
    <w:rsid w:val="001140B9"/>
    <w:rsid w:val="001953CE"/>
    <w:rsid w:val="001E1E88"/>
    <w:rsid w:val="002020E8"/>
    <w:rsid w:val="0020678B"/>
    <w:rsid w:val="002069A8"/>
    <w:rsid w:val="002128FC"/>
    <w:rsid w:val="002324D3"/>
    <w:rsid w:val="00286691"/>
    <w:rsid w:val="002C37E7"/>
    <w:rsid w:val="0036378C"/>
    <w:rsid w:val="003C65EB"/>
    <w:rsid w:val="003D18DA"/>
    <w:rsid w:val="00422A62"/>
    <w:rsid w:val="00541257"/>
    <w:rsid w:val="00631DBA"/>
    <w:rsid w:val="006D0576"/>
    <w:rsid w:val="007540C9"/>
    <w:rsid w:val="00762F57"/>
    <w:rsid w:val="007706D6"/>
    <w:rsid w:val="00797AAD"/>
    <w:rsid w:val="007D44AE"/>
    <w:rsid w:val="00A26A8F"/>
    <w:rsid w:val="00A925C3"/>
    <w:rsid w:val="00AC429A"/>
    <w:rsid w:val="00AE620B"/>
    <w:rsid w:val="00B307F2"/>
    <w:rsid w:val="00B43B17"/>
    <w:rsid w:val="00B67A44"/>
    <w:rsid w:val="00BB6629"/>
    <w:rsid w:val="00BE508B"/>
    <w:rsid w:val="00C97FF1"/>
    <w:rsid w:val="00DD60E9"/>
    <w:rsid w:val="00E57AB2"/>
    <w:rsid w:val="00E62D2C"/>
    <w:rsid w:val="00EB0064"/>
    <w:rsid w:val="00F91766"/>
    <w:rsid w:val="00FE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7E6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ind w:firstLine="758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877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0877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7E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877E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semiHidden/>
    <w:rsid w:val="000877E6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0877E6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7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877E6"/>
    <w:rPr>
      <w:sz w:val="28"/>
    </w:rPr>
  </w:style>
  <w:style w:type="character" w:customStyle="1" w:styleId="a6">
    <w:name w:val="Основной текст Знак"/>
    <w:basedOn w:val="a0"/>
    <w:link w:val="a5"/>
    <w:rsid w:val="00087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877E6"/>
    <w:pPr>
      <w:widowControl w:val="0"/>
      <w:shd w:val="clear" w:color="auto" w:fill="FFFFFF"/>
      <w:autoSpaceDE w:val="0"/>
      <w:autoSpaceDN w:val="0"/>
      <w:adjustRightInd w:val="0"/>
      <w:spacing w:before="192" w:line="274" w:lineRule="exact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0877E6"/>
    <w:rPr>
      <w:rFonts w:ascii="Times New Roman" w:eastAsia="Times New Roman" w:hAnsi="Times New Roman" w:cs="Times New Roman"/>
      <w:sz w:val="24"/>
      <w:szCs w:val="20"/>
      <w:shd w:val="clear" w:color="auto" w:fill="FFFFFF"/>
    </w:rPr>
  </w:style>
  <w:style w:type="paragraph" w:styleId="21">
    <w:name w:val="Body Text Indent 2"/>
    <w:basedOn w:val="a"/>
    <w:link w:val="22"/>
    <w:rsid w:val="000877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77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77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8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0877E6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8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77E6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0877E6"/>
  </w:style>
  <w:style w:type="paragraph" w:styleId="ac">
    <w:name w:val="Balloon Text"/>
    <w:basedOn w:val="a"/>
    <w:link w:val="ad"/>
    <w:uiPriority w:val="99"/>
    <w:semiHidden/>
    <w:rsid w:val="00087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0877E6"/>
    <w:rPr>
      <w:rFonts w:ascii="Calibri" w:hAnsi="Calibri" w:cs="Calibri"/>
      <w:sz w:val="22"/>
      <w:szCs w:val="22"/>
    </w:rPr>
  </w:style>
  <w:style w:type="paragraph" w:styleId="ae">
    <w:name w:val="No Spacing"/>
    <w:uiPriority w:val="99"/>
    <w:qFormat/>
    <w:rsid w:val="00087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0877E6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0877E6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0877E6"/>
    <w:pPr>
      <w:widowControl w:val="0"/>
      <w:autoSpaceDE w:val="0"/>
      <w:autoSpaceDN w:val="0"/>
      <w:adjustRightInd w:val="0"/>
      <w:spacing w:line="295" w:lineRule="exac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0877E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f">
    <w:name w:val="header"/>
    <w:basedOn w:val="a"/>
    <w:link w:val="af0"/>
    <w:uiPriority w:val="99"/>
    <w:rsid w:val="000877E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0877E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0877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77E6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Îñíîâíîé1"/>
    <w:aliases w:val="òåêñò,Îñíîâíîé6"/>
    <w:basedOn w:val="a"/>
    <w:rsid w:val="000877E6"/>
    <w:pPr>
      <w:widowControl w:val="0"/>
      <w:jc w:val="center"/>
    </w:pPr>
    <w:rPr>
      <w:sz w:val="20"/>
      <w:szCs w:val="20"/>
    </w:rPr>
  </w:style>
  <w:style w:type="character" w:styleId="af1">
    <w:name w:val="Strong"/>
    <w:uiPriority w:val="22"/>
    <w:qFormat/>
    <w:rsid w:val="000877E6"/>
    <w:rPr>
      <w:b/>
      <w:bCs/>
    </w:rPr>
  </w:style>
  <w:style w:type="paragraph" w:styleId="af2">
    <w:name w:val="Normal (Web)"/>
    <w:basedOn w:val="a"/>
    <w:rsid w:val="000877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</w:rPr>
  </w:style>
  <w:style w:type="paragraph" w:customStyle="1" w:styleId="style39">
    <w:name w:val="style39"/>
    <w:basedOn w:val="a"/>
    <w:rsid w:val="000877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color w:val="FFFF66"/>
      <w:sz w:val="20"/>
      <w:szCs w:val="20"/>
    </w:rPr>
  </w:style>
  <w:style w:type="character" w:styleId="af3">
    <w:name w:val="Emphasis"/>
    <w:uiPriority w:val="99"/>
    <w:qFormat/>
    <w:rsid w:val="000877E6"/>
    <w:rPr>
      <w:i/>
      <w:iCs/>
    </w:rPr>
  </w:style>
  <w:style w:type="paragraph" w:customStyle="1" w:styleId="Style2">
    <w:name w:val="Style2"/>
    <w:basedOn w:val="a"/>
    <w:rsid w:val="000877E6"/>
    <w:pPr>
      <w:widowControl w:val="0"/>
      <w:autoSpaceDE w:val="0"/>
      <w:autoSpaceDN w:val="0"/>
      <w:adjustRightInd w:val="0"/>
      <w:spacing w:line="272" w:lineRule="exact"/>
      <w:ind w:firstLine="610"/>
      <w:jc w:val="both"/>
    </w:pPr>
  </w:style>
  <w:style w:type="character" w:customStyle="1" w:styleId="FontStyle12">
    <w:name w:val="Font Style12"/>
    <w:uiPriority w:val="99"/>
    <w:rsid w:val="000877E6"/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087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5">
    <w:name w:val="Subtitle"/>
    <w:basedOn w:val="a"/>
    <w:link w:val="af6"/>
    <w:qFormat/>
    <w:rsid w:val="000877E6"/>
    <w:pPr>
      <w:jc w:val="center"/>
    </w:pPr>
    <w:rPr>
      <w:b/>
      <w:bCs/>
    </w:rPr>
  </w:style>
  <w:style w:type="character" w:customStyle="1" w:styleId="af6">
    <w:name w:val="Подзаголовок Знак"/>
    <w:basedOn w:val="a0"/>
    <w:link w:val="af5"/>
    <w:rsid w:val="00087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0877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uiPriority w:val="99"/>
    <w:rsid w:val="000877E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087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877E6"/>
  </w:style>
  <w:style w:type="character" w:customStyle="1" w:styleId="blk3">
    <w:name w:val="blk3"/>
    <w:rsid w:val="000877E6"/>
    <w:rPr>
      <w:vanish w:val="0"/>
      <w:webHidden w:val="0"/>
      <w:specVanish w:val="0"/>
    </w:rPr>
  </w:style>
  <w:style w:type="character" w:customStyle="1" w:styleId="FontStyle21">
    <w:name w:val="Font Style21"/>
    <w:rsid w:val="000877E6"/>
    <w:rPr>
      <w:rFonts w:ascii="Times New Roman" w:hAnsi="Times New Roman" w:cs="Times New Roman"/>
      <w:sz w:val="26"/>
      <w:szCs w:val="26"/>
    </w:rPr>
  </w:style>
  <w:style w:type="paragraph" w:customStyle="1" w:styleId="25">
    <w:name w:val="заголовок 2"/>
    <w:basedOn w:val="a"/>
    <w:next w:val="a"/>
    <w:rsid w:val="000877E6"/>
    <w:pPr>
      <w:keepNext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af7">
    <w:name w:val="Заголовок отчета"/>
    <w:basedOn w:val="a"/>
    <w:rsid w:val="000877E6"/>
    <w:pPr>
      <w:overflowPunct w:val="0"/>
      <w:autoSpaceDE w:val="0"/>
      <w:autoSpaceDN w:val="0"/>
      <w:adjustRightInd w:val="0"/>
      <w:spacing w:before="240" w:after="120"/>
      <w:ind w:left="992" w:hanging="425"/>
    </w:pPr>
    <w:rPr>
      <w:rFonts w:ascii="Arial" w:hAnsi="Arial"/>
      <w:b/>
      <w:sz w:val="28"/>
      <w:szCs w:val="20"/>
    </w:rPr>
  </w:style>
  <w:style w:type="paragraph" w:styleId="af8">
    <w:name w:val="Title"/>
    <w:basedOn w:val="a"/>
    <w:link w:val="af9"/>
    <w:qFormat/>
    <w:rsid w:val="000877E6"/>
    <w:pPr>
      <w:jc w:val="center"/>
    </w:pPr>
    <w:rPr>
      <w:sz w:val="32"/>
      <w:szCs w:val="20"/>
      <w:lang w:val="uk-UA"/>
    </w:rPr>
  </w:style>
  <w:style w:type="character" w:customStyle="1" w:styleId="af9">
    <w:name w:val="Название Знак"/>
    <w:basedOn w:val="a0"/>
    <w:link w:val="af8"/>
    <w:rsid w:val="000877E6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77E6"/>
    <w:pPr>
      <w:keepNext/>
      <w:widowControl w:val="0"/>
      <w:shd w:val="clear" w:color="auto" w:fill="FFFFFF"/>
      <w:autoSpaceDE w:val="0"/>
      <w:autoSpaceDN w:val="0"/>
      <w:adjustRightInd w:val="0"/>
      <w:spacing w:line="283" w:lineRule="exact"/>
      <w:ind w:firstLine="758"/>
      <w:jc w:val="both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0877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9">
    <w:name w:val="heading 9"/>
    <w:basedOn w:val="a"/>
    <w:next w:val="a"/>
    <w:link w:val="90"/>
    <w:semiHidden/>
    <w:unhideWhenUsed/>
    <w:qFormat/>
    <w:rsid w:val="000877E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7E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877E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90">
    <w:name w:val="Заголовок 9 Знак"/>
    <w:basedOn w:val="a0"/>
    <w:link w:val="9"/>
    <w:semiHidden/>
    <w:rsid w:val="000877E6"/>
    <w:rPr>
      <w:rFonts w:ascii="Cambria" w:eastAsia="Times New Roman" w:hAnsi="Cambria" w:cs="Times New Roman"/>
      <w:lang w:eastAsia="ru-RU"/>
    </w:rPr>
  </w:style>
  <w:style w:type="paragraph" w:styleId="a3">
    <w:name w:val="Body Text Indent"/>
    <w:basedOn w:val="a"/>
    <w:link w:val="a4"/>
    <w:rsid w:val="000877E6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7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0877E6"/>
    <w:rPr>
      <w:sz w:val="28"/>
    </w:rPr>
  </w:style>
  <w:style w:type="character" w:customStyle="1" w:styleId="a6">
    <w:name w:val="Основной текст Знак"/>
    <w:basedOn w:val="a0"/>
    <w:link w:val="a5"/>
    <w:rsid w:val="000877E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877E6"/>
    <w:pPr>
      <w:widowControl w:val="0"/>
      <w:shd w:val="clear" w:color="auto" w:fill="FFFFFF"/>
      <w:autoSpaceDE w:val="0"/>
      <w:autoSpaceDN w:val="0"/>
      <w:adjustRightInd w:val="0"/>
      <w:spacing w:before="192" w:line="274" w:lineRule="exact"/>
      <w:jc w:val="both"/>
    </w:pPr>
    <w:rPr>
      <w:szCs w:val="20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877E6"/>
    <w:rPr>
      <w:rFonts w:ascii="Times New Roman" w:eastAsia="Times New Roman" w:hAnsi="Times New Roman" w:cs="Times New Roman"/>
      <w:sz w:val="24"/>
      <w:szCs w:val="20"/>
      <w:shd w:val="clear" w:color="auto" w:fill="FFFFFF"/>
      <w:lang w:val="x-none" w:eastAsia="x-none"/>
    </w:rPr>
  </w:style>
  <w:style w:type="paragraph" w:styleId="21">
    <w:name w:val="Body Text Indent 2"/>
    <w:basedOn w:val="a"/>
    <w:link w:val="22"/>
    <w:rsid w:val="000877E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8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0877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77E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uiPriority w:val="59"/>
    <w:rsid w:val="0008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0877E6"/>
    <w:rPr>
      <w:color w:val="0000FF"/>
      <w:u w:val="single"/>
    </w:rPr>
  </w:style>
  <w:style w:type="paragraph" w:styleId="a9">
    <w:name w:val="footer"/>
    <w:basedOn w:val="a"/>
    <w:link w:val="aa"/>
    <w:uiPriority w:val="99"/>
    <w:rsid w:val="000877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uiPriority w:val="99"/>
    <w:rsid w:val="00087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page number"/>
    <w:basedOn w:val="a0"/>
    <w:rsid w:val="000877E6"/>
  </w:style>
  <w:style w:type="paragraph" w:styleId="ac">
    <w:name w:val="Balloon Text"/>
    <w:basedOn w:val="a"/>
    <w:link w:val="ad"/>
    <w:uiPriority w:val="99"/>
    <w:semiHidden/>
    <w:rsid w:val="000877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4">
    <w:name w:val="Font Style14"/>
    <w:uiPriority w:val="99"/>
    <w:rsid w:val="000877E6"/>
    <w:rPr>
      <w:rFonts w:ascii="Calibri" w:hAnsi="Calibri" w:cs="Calibri"/>
      <w:sz w:val="22"/>
      <w:szCs w:val="22"/>
    </w:rPr>
  </w:style>
  <w:style w:type="paragraph" w:styleId="ae">
    <w:name w:val="No Spacing"/>
    <w:uiPriority w:val="99"/>
    <w:qFormat/>
    <w:rsid w:val="000877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FontStyle11">
    <w:name w:val="Font Style11"/>
    <w:rsid w:val="000877E6"/>
    <w:rPr>
      <w:rFonts w:ascii="Calibri" w:hAnsi="Calibri" w:cs="Calibri"/>
      <w:sz w:val="22"/>
      <w:szCs w:val="22"/>
    </w:rPr>
  </w:style>
  <w:style w:type="paragraph" w:customStyle="1" w:styleId="Style1">
    <w:name w:val="Style1"/>
    <w:basedOn w:val="a"/>
    <w:uiPriority w:val="99"/>
    <w:rsid w:val="000877E6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Calibri" w:hAnsi="Calibri"/>
    </w:rPr>
  </w:style>
  <w:style w:type="paragraph" w:customStyle="1" w:styleId="Style4">
    <w:name w:val="Style4"/>
    <w:basedOn w:val="a"/>
    <w:uiPriority w:val="99"/>
    <w:rsid w:val="000877E6"/>
    <w:pPr>
      <w:widowControl w:val="0"/>
      <w:autoSpaceDE w:val="0"/>
      <w:autoSpaceDN w:val="0"/>
      <w:adjustRightInd w:val="0"/>
      <w:spacing w:line="295" w:lineRule="exact"/>
    </w:pPr>
    <w:rPr>
      <w:rFonts w:ascii="Calibri" w:hAnsi="Calibri"/>
    </w:rPr>
  </w:style>
  <w:style w:type="paragraph" w:customStyle="1" w:styleId="Style3">
    <w:name w:val="Style3"/>
    <w:basedOn w:val="a"/>
    <w:uiPriority w:val="99"/>
    <w:rsid w:val="000877E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af">
    <w:name w:val="header"/>
    <w:basedOn w:val="a"/>
    <w:link w:val="af0"/>
    <w:uiPriority w:val="99"/>
    <w:rsid w:val="000877E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087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3">
    <w:name w:val="Body Text 2"/>
    <w:basedOn w:val="a"/>
    <w:link w:val="24"/>
    <w:rsid w:val="000877E6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basedOn w:val="a0"/>
    <w:link w:val="23"/>
    <w:rsid w:val="000877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Îñíîâíîé1"/>
    <w:aliases w:val="òåêñò,Îñíîâíîé6"/>
    <w:basedOn w:val="a"/>
    <w:rsid w:val="000877E6"/>
    <w:pPr>
      <w:widowControl w:val="0"/>
      <w:jc w:val="center"/>
    </w:pPr>
    <w:rPr>
      <w:sz w:val="20"/>
      <w:szCs w:val="20"/>
    </w:rPr>
  </w:style>
  <w:style w:type="character" w:styleId="af1">
    <w:name w:val="Strong"/>
    <w:uiPriority w:val="22"/>
    <w:qFormat/>
    <w:rsid w:val="000877E6"/>
    <w:rPr>
      <w:b/>
      <w:bCs/>
    </w:rPr>
  </w:style>
  <w:style w:type="paragraph" w:styleId="af2">
    <w:name w:val="Normal (Web)"/>
    <w:basedOn w:val="a"/>
    <w:rsid w:val="000877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sz w:val="20"/>
      <w:szCs w:val="20"/>
    </w:rPr>
  </w:style>
  <w:style w:type="paragraph" w:customStyle="1" w:styleId="style39">
    <w:name w:val="style39"/>
    <w:basedOn w:val="a"/>
    <w:rsid w:val="000877E6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b/>
      <w:bCs/>
      <w:color w:val="FFFF66"/>
      <w:sz w:val="20"/>
      <w:szCs w:val="20"/>
    </w:rPr>
  </w:style>
  <w:style w:type="character" w:styleId="af3">
    <w:name w:val="Emphasis"/>
    <w:uiPriority w:val="99"/>
    <w:qFormat/>
    <w:rsid w:val="000877E6"/>
    <w:rPr>
      <w:i/>
      <w:iCs/>
    </w:rPr>
  </w:style>
  <w:style w:type="paragraph" w:customStyle="1" w:styleId="Style2">
    <w:name w:val="Style2"/>
    <w:basedOn w:val="a"/>
    <w:rsid w:val="000877E6"/>
    <w:pPr>
      <w:widowControl w:val="0"/>
      <w:autoSpaceDE w:val="0"/>
      <w:autoSpaceDN w:val="0"/>
      <w:adjustRightInd w:val="0"/>
      <w:spacing w:line="272" w:lineRule="exact"/>
      <w:ind w:firstLine="610"/>
      <w:jc w:val="both"/>
    </w:pPr>
  </w:style>
  <w:style w:type="character" w:customStyle="1" w:styleId="FontStyle12">
    <w:name w:val="Font Style12"/>
    <w:uiPriority w:val="99"/>
    <w:rsid w:val="000877E6"/>
    <w:rPr>
      <w:rFonts w:ascii="Times New Roman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0877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f5">
    <w:name w:val="Subtitle"/>
    <w:basedOn w:val="a"/>
    <w:link w:val="af6"/>
    <w:qFormat/>
    <w:rsid w:val="000877E6"/>
    <w:pPr>
      <w:jc w:val="center"/>
    </w:pPr>
    <w:rPr>
      <w:b/>
      <w:bCs/>
    </w:rPr>
  </w:style>
  <w:style w:type="character" w:customStyle="1" w:styleId="af6">
    <w:name w:val="Подзаголовок Знак"/>
    <w:basedOn w:val="a0"/>
    <w:link w:val="af5"/>
    <w:rsid w:val="00087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7">
    <w:name w:val="Font Style17"/>
    <w:uiPriority w:val="99"/>
    <w:rsid w:val="000877E6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9">
    <w:name w:val="Font Style19"/>
    <w:uiPriority w:val="99"/>
    <w:rsid w:val="000877E6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Default">
    <w:name w:val="Default"/>
    <w:rsid w:val="000877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877E6"/>
  </w:style>
  <w:style w:type="character" w:customStyle="1" w:styleId="blk3">
    <w:name w:val="blk3"/>
    <w:rsid w:val="000877E6"/>
    <w:rPr>
      <w:vanish w:val="0"/>
      <w:webHidden w:val="0"/>
      <w:specVanish w:val="0"/>
    </w:rPr>
  </w:style>
  <w:style w:type="character" w:customStyle="1" w:styleId="FontStyle21">
    <w:name w:val="Font Style21"/>
    <w:rsid w:val="000877E6"/>
    <w:rPr>
      <w:rFonts w:ascii="Times New Roman" w:hAnsi="Times New Roman" w:cs="Times New Roman"/>
      <w:sz w:val="26"/>
      <w:szCs w:val="26"/>
    </w:rPr>
  </w:style>
  <w:style w:type="paragraph" w:customStyle="1" w:styleId="25">
    <w:name w:val="заголовок 2"/>
    <w:basedOn w:val="a"/>
    <w:next w:val="a"/>
    <w:rsid w:val="000877E6"/>
    <w:pPr>
      <w:keepNext/>
      <w:autoSpaceDE w:val="0"/>
      <w:autoSpaceDN w:val="0"/>
      <w:ind w:firstLine="567"/>
      <w:jc w:val="both"/>
    </w:pPr>
    <w:rPr>
      <w:sz w:val="28"/>
      <w:szCs w:val="28"/>
    </w:rPr>
  </w:style>
  <w:style w:type="paragraph" w:customStyle="1" w:styleId="af7">
    <w:name w:val="Заголовок отчета"/>
    <w:basedOn w:val="a"/>
    <w:rsid w:val="000877E6"/>
    <w:pPr>
      <w:overflowPunct w:val="0"/>
      <w:autoSpaceDE w:val="0"/>
      <w:autoSpaceDN w:val="0"/>
      <w:adjustRightInd w:val="0"/>
      <w:spacing w:before="240" w:after="120"/>
      <w:ind w:left="992" w:hanging="425"/>
    </w:pPr>
    <w:rPr>
      <w:rFonts w:ascii="Arial" w:hAnsi="Arial"/>
      <w:b/>
      <w:sz w:val="28"/>
      <w:szCs w:val="20"/>
    </w:rPr>
  </w:style>
  <w:style w:type="paragraph" w:styleId="af8">
    <w:name w:val="Title"/>
    <w:basedOn w:val="a"/>
    <w:link w:val="af9"/>
    <w:qFormat/>
    <w:rsid w:val="000877E6"/>
    <w:pPr>
      <w:jc w:val="center"/>
    </w:pPr>
    <w:rPr>
      <w:sz w:val="32"/>
      <w:szCs w:val="20"/>
      <w:lang w:val="uk-UA"/>
    </w:rPr>
  </w:style>
  <w:style w:type="character" w:customStyle="1" w:styleId="af9">
    <w:name w:val="Название Знак"/>
    <w:basedOn w:val="a0"/>
    <w:link w:val="af8"/>
    <w:rsid w:val="000877E6"/>
    <w:rPr>
      <w:rFonts w:ascii="Times New Roman" w:eastAsia="Times New Roman" w:hAnsi="Times New Roman" w:cs="Times New Roman"/>
      <w:sz w:val="32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1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0214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949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769144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3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4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gcolledge.ru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61</Pages>
  <Words>14308</Words>
  <Characters>81557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dcterms:created xsi:type="dcterms:W3CDTF">2020-04-10T07:05:00Z</dcterms:created>
  <dcterms:modified xsi:type="dcterms:W3CDTF">2020-04-10T07:05:00Z</dcterms:modified>
</cp:coreProperties>
</file>